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360742EC" w:rsidR="00CD5714" w:rsidRDefault="00151925" w:rsidP="005E64B5">
      <w:pPr>
        <w:rPr>
          <w:b/>
          <w:bCs/>
        </w:rPr>
      </w:pPr>
      <w:bookmarkStart w:id="0" w:name="_Hlk129271263"/>
      <w:r>
        <w:rPr>
          <w:b/>
          <w:bCs/>
          <w:noProof/>
        </w:rPr>
        <w:drawing>
          <wp:anchor distT="0" distB="0" distL="114300" distR="114300" simplePos="0" relativeHeight="251659264" behindDoc="1" locked="0" layoutInCell="1" allowOverlap="1" wp14:anchorId="6B1B55DC" wp14:editId="12FA80A4">
            <wp:simplePos x="0" y="0"/>
            <wp:positionH relativeFrom="margin">
              <wp:posOffset>4513580</wp:posOffset>
            </wp:positionH>
            <wp:positionV relativeFrom="margin">
              <wp:align>top</wp:align>
            </wp:positionV>
            <wp:extent cx="1917700" cy="958850"/>
            <wp:effectExtent l="0" t="0" r="0" b="0"/>
            <wp:wrapSquare wrapText="bothSides"/>
            <wp:docPr id="3" name="Picture 3" descr="A picture containing font, handwriting, graphics, calli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font, handwriting, graphics, calligraph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17700" cy="958850"/>
                    </a:xfrm>
                    <a:prstGeom prst="rect">
                      <a:avLst/>
                    </a:prstGeom>
                  </pic:spPr>
                </pic:pic>
              </a:graphicData>
            </a:graphic>
            <wp14:sizeRelH relativeFrom="page">
              <wp14:pctWidth>0</wp14:pctWidth>
            </wp14:sizeRelH>
            <wp14:sizeRelV relativeFrom="page">
              <wp14:pctHeight>0</wp14:pctHeight>
            </wp14:sizeRelV>
          </wp:anchor>
        </w:drawing>
      </w:r>
      <w:r w:rsidR="00CD5714" w:rsidRPr="005A776C">
        <w:rPr>
          <w:b/>
          <w:bCs/>
        </w:rPr>
        <w:t>Super(em)power Kids: The</w:t>
      </w:r>
      <w:bookmarkStart w:id="1" w:name="_Hlk133837334"/>
      <w:bookmarkEnd w:id="1"/>
      <w:r w:rsidR="00CD5714" w:rsidRPr="005A776C">
        <w:rPr>
          <w:b/>
          <w:bCs/>
        </w:rPr>
        <w:t xml:space="preserve"> Strengths that Build </w:t>
      </w:r>
      <w:bookmarkEnd w:id="0"/>
      <w:r>
        <w:rPr>
          <w:b/>
          <w:bCs/>
        </w:rPr>
        <w:t>Courage</w:t>
      </w:r>
      <w:r w:rsidR="00CD5714">
        <w:rPr>
          <w:b/>
          <w:bCs/>
        </w:rPr>
        <w:t xml:space="preserve"> (3</w:t>
      </w:r>
      <w:r>
        <w:rPr>
          <w:b/>
          <w:bCs/>
        </w:rPr>
        <w:t>.5</w:t>
      </w:r>
      <w:r w:rsidR="00CD5714">
        <w:rPr>
          <w:b/>
          <w:bCs/>
        </w:rPr>
        <w:t xml:space="preserve"> hours)</w:t>
      </w:r>
    </w:p>
    <w:p w14:paraId="20015068" w14:textId="77777777" w:rsidR="00151925" w:rsidRDefault="00151925" w:rsidP="00151925">
      <w:bookmarkStart w:id="2" w:name="_Hlk129271283"/>
      <w:bookmarkStart w:id="3" w:name="_Hlk129271345"/>
      <w:r w:rsidRPr="00884FED">
        <w:t>Your constellation of character strengths reflect</w:t>
      </w:r>
      <w:r>
        <w:t>s</w:t>
      </w:r>
      <w:r w:rsidRPr="00884FED">
        <w:t xml:space="preserve"> the REAL you. While we all have the ability to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activate and inspire those children who demonstrate signature strengths in </w:t>
      </w:r>
      <w:r w:rsidRPr="004033B5">
        <w:rPr>
          <w:b/>
          <w:bCs/>
        </w:rPr>
        <w:t xml:space="preserve">bravery, honesty, perseverance </w:t>
      </w:r>
      <w:r w:rsidRPr="004033B5">
        <w:t>and</w:t>
      </w:r>
      <w:r w:rsidRPr="004033B5">
        <w:rPr>
          <w:b/>
          <w:bCs/>
        </w:rPr>
        <w:t xml:space="preserve"> zest</w:t>
      </w:r>
      <w:r>
        <w:t>? Strengths that make up the virtue of courage - the quality of mind or spirit that enables a person to face difficulty. Learn more about helping children with these signature strengths maximize their superpowers.</w:t>
      </w:r>
      <w:bookmarkEnd w:id="2"/>
      <w:bookmarkEnd w:id="3"/>
      <w:r>
        <w:t xml:space="preserve"> </w:t>
      </w:r>
    </w:p>
    <w:p w14:paraId="6D7657AE" w14:textId="77777777" w:rsidR="00151925" w:rsidRPr="00355040" w:rsidRDefault="00151925" w:rsidP="00151925">
      <w:r w:rsidRPr="00355040">
        <w:t>At the end of this training, participants will be able to:</w:t>
      </w:r>
    </w:p>
    <w:p w14:paraId="700EAD5D" w14:textId="77777777" w:rsidR="00151925" w:rsidRPr="00355040" w:rsidRDefault="00151925" w:rsidP="00151925">
      <w:pPr>
        <w:pStyle w:val="ListParagraph"/>
        <w:numPr>
          <w:ilvl w:val="0"/>
          <w:numId w:val="10"/>
        </w:numPr>
      </w:pPr>
      <w:r w:rsidRPr="00355040">
        <w:t>Promote each child’s positive social dispositions and support effective habits of mind.</w:t>
      </w:r>
    </w:p>
    <w:p w14:paraId="7E1DAC10" w14:textId="77777777" w:rsidR="00151925" w:rsidRPr="00355040" w:rsidRDefault="00151925" w:rsidP="00151925">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535ED593" w14:textId="77777777" w:rsidR="00151925" w:rsidRDefault="00151925" w:rsidP="00151925">
      <w:pPr>
        <w:pStyle w:val="ListParagraph"/>
        <w:numPr>
          <w:ilvl w:val="0"/>
          <w:numId w:val="10"/>
        </w:numPr>
      </w:pPr>
      <w:r w:rsidRPr="00355040">
        <w:t>Design meaningful and challenging activities that support the development of skills and concepts appropriate to the strengths and interests of each child</w:t>
      </w:r>
    </w:p>
    <w:p w14:paraId="78345AAA" w14:textId="3143978A" w:rsidR="00151925" w:rsidRDefault="00151925" w:rsidP="00151925">
      <w:pPr>
        <w:pStyle w:val="ListParagraph"/>
        <w:numPr>
          <w:ilvl w:val="0"/>
          <w:numId w:val="10"/>
        </w:numPr>
      </w:pPr>
      <w:r w:rsidRPr="00355040">
        <w:t xml:space="preserve">Design and implement integrated experiences that build on children’s strengths and interests </w:t>
      </w:r>
    </w:p>
    <w:p w14:paraId="0B872C0A" w14:textId="09194F45" w:rsidR="00151925" w:rsidRPr="00A46D7C" w:rsidRDefault="003C2DB8" w:rsidP="00151925">
      <w:r>
        <w:rPr>
          <w:noProof/>
        </w:rPr>
        <w:drawing>
          <wp:anchor distT="0" distB="0" distL="114300" distR="114300" simplePos="0" relativeHeight="251660288" behindDoc="0" locked="0" layoutInCell="1" allowOverlap="1" wp14:anchorId="49A2839F" wp14:editId="3B2F6DDA">
            <wp:simplePos x="0" y="0"/>
            <wp:positionH relativeFrom="margin">
              <wp:posOffset>4159250</wp:posOffset>
            </wp:positionH>
            <wp:positionV relativeFrom="paragraph">
              <wp:posOffset>541655</wp:posOffset>
            </wp:positionV>
            <wp:extent cx="1935528" cy="1549400"/>
            <wp:effectExtent l="0" t="0" r="7620" b="0"/>
            <wp:wrapSquare wrapText="bothSides"/>
            <wp:docPr id="1" name="Picture 1" descr="A picture containing circle, diagram, tex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ircle, diagram, text, lin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35528" cy="1549400"/>
                    </a:xfrm>
                    <a:prstGeom prst="rect">
                      <a:avLst/>
                    </a:prstGeom>
                  </pic:spPr>
                </pic:pic>
              </a:graphicData>
            </a:graphic>
            <wp14:sizeRelH relativeFrom="page">
              <wp14:pctWidth>0</wp14:pctWidth>
            </wp14:sizeRelH>
            <wp14:sizeRelV relativeFrom="page">
              <wp14:pctHeight>0</wp14:pctHeight>
            </wp14:sizeRelV>
          </wp:anchor>
        </w:drawing>
      </w:r>
      <w:r w:rsidR="00151925" w:rsidRPr="00A46D7C">
        <w:t>This document contains instructions, links, space for notes, and all reference documents that are not linked. When you have completed the full training, please follow the final link to the short “Exit Ticket” survey that will mark your completion of the training.</w:t>
      </w:r>
    </w:p>
    <w:p w14:paraId="5BB12DE9" w14:textId="4D66F181" w:rsidR="00151925" w:rsidRDefault="00151925" w:rsidP="00151925">
      <w:pPr>
        <w:rPr>
          <w:b/>
          <w:bCs/>
        </w:rPr>
      </w:pPr>
      <w:r>
        <w:rPr>
          <w:b/>
          <w:bCs/>
        </w:rPr>
        <w:t>Table of Contents</w:t>
      </w:r>
    </w:p>
    <w:p w14:paraId="373B18EA" w14:textId="3562C0C1" w:rsidR="00151925" w:rsidRDefault="00151925" w:rsidP="00151925">
      <w:r w:rsidRPr="00151925">
        <w:t>Ch.1 Foundations of Character Strength Understanding</w:t>
      </w:r>
      <w:r w:rsidRPr="00151925">
        <w:br/>
      </w:r>
      <w:r>
        <w:t xml:space="preserve">Ch.2 </w:t>
      </w:r>
      <w:r w:rsidRPr="00CD5714">
        <w:t xml:space="preserve">The Virtue of </w:t>
      </w:r>
      <w:r>
        <w:t>Courage</w:t>
      </w:r>
      <w:r w:rsidRPr="00CD5714">
        <w:br/>
      </w:r>
      <w:r w:rsidRPr="003C2DB8">
        <w:t xml:space="preserve">Ch.3 Noticing and Inspiring Bravery </w:t>
      </w:r>
      <w:r w:rsidRPr="003C2DB8">
        <w:br/>
      </w:r>
      <w:r w:rsidRPr="003C2DB8">
        <w:rPr>
          <w:b/>
          <w:bCs/>
        </w:rPr>
        <w:t>Ch.</w:t>
      </w:r>
      <w:r w:rsidR="003C2DB8" w:rsidRPr="003C2DB8">
        <w:rPr>
          <w:b/>
          <w:bCs/>
        </w:rPr>
        <w:t>4</w:t>
      </w:r>
      <w:r w:rsidRPr="003C2DB8">
        <w:rPr>
          <w:b/>
          <w:bCs/>
        </w:rPr>
        <w:t xml:space="preserve"> Noticing and Inspiring Honesty</w:t>
      </w:r>
      <w:r w:rsidR="003C2DB8" w:rsidRPr="003C2DB8">
        <w:rPr>
          <w:b/>
          <w:bCs/>
        </w:rPr>
        <w:t xml:space="preserve"> </w:t>
      </w:r>
      <w:r w:rsidR="003C2DB8" w:rsidRPr="003C2DB8">
        <w:rPr>
          <w:b/>
          <w:bCs/>
        </w:rPr>
        <w:t>– This Chapter!</w:t>
      </w:r>
      <w:r w:rsidRPr="00CD5714">
        <w:br/>
      </w:r>
      <w:r>
        <w:t>Ch.</w:t>
      </w:r>
      <w:r w:rsidR="003C2DB8">
        <w:t>5</w:t>
      </w:r>
      <w:r>
        <w:t xml:space="preserve"> </w:t>
      </w:r>
      <w:r w:rsidRPr="00CD5714">
        <w:t xml:space="preserve">Noticing and Inspiring </w:t>
      </w:r>
      <w:r>
        <w:t>Perseverance</w:t>
      </w:r>
      <w:r w:rsidRPr="00CD5714">
        <w:br/>
      </w:r>
      <w:r>
        <w:t>Ch.</w:t>
      </w:r>
      <w:r w:rsidR="003C2DB8">
        <w:t>6</w:t>
      </w:r>
      <w:r>
        <w:t xml:space="preserve"> </w:t>
      </w:r>
      <w:r w:rsidRPr="00CD5714">
        <w:t xml:space="preserve">Noticing and Inspiring </w:t>
      </w:r>
      <w:r>
        <w:t>Zest</w:t>
      </w:r>
    </w:p>
    <w:p w14:paraId="6D4CA189" w14:textId="77777777" w:rsidR="00062289" w:rsidRPr="00CD5714" w:rsidRDefault="00062289" w:rsidP="00062289">
      <w:pPr>
        <w:pBdr>
          <w:bottom w:val="single" w:sz="4" w:space="1" w:color="auto"/>
        </w:pBdr>
      </w:pPr>
    </w:p>
    <w:p w14:paraId="278A533C" w14:textId="77777777" w:rsidR="00DC3C70" w:rsidRDefault="00DC3C70" w:rsidP="005E64B5">
      <w:pPr>
        <w:rPr>
          <w:b/>
          <w:bCs/>
        </w:rPr>
      </w:pPr>
    </w:p>
    <w:p w14:paraId="276B6640" w14:textId="2E16CD5A" w:rsidR="005E64B5" w:rsidRDefault="00DC3C70" w:rsidP="005E64B5">
      <w:pPr>
        <w:rPr>
          <w:b/>
          <w:bCs/>
        </w:rPr>
      </w:pPr>
      <w:r>
        <w:rPr>
          <w:b/>
          <w:bCs/>
        </w:rPr>
        <w:t>Ch.</w:t>
      </w:r>
      <w:r w:rsidR="003C2DB8">
        <w:rPr>
          <w:b/>
          <w:bCs/>
        </w:rPr>
        <w:t>4</w:t>
      </w:r>
      <w:r>
        <w:rPr>
          <w:b/>
          <w:bCs/>
        </w:rPr>
        <w:t xml:space="preserve"> </w:t>
      </w:r>
      <w:r w:rsidR="005E64B5" w:rsidRPr="001738F0">
        <w:rPr>
          <w:b/>
          <w:bCs/>
        </w:rPr>
        <w:t xml:space="preserve">Noticing and Inspiring </w:t>
      </w:r>
      <w:r w:rsidR="003C2DB8">
        <w:rPr>
          <w:b/>
          <w:bCs/>
        </w:rPr>
        <w:t>Honesty</w:t>
      </w:r>
    </w:p>
    <w:p w14:paraId="7014D897" w14:textId="41D9E64E" w:rsidR="00561D0D" w:rsidRDefault="002D14F3" w:rsidP="005E64B5">
      <w:hyperlink r:id="rId7" w:history="1">
        <w:r w:rsidR="003C2DB8" w:rsidRPr="002D14F3">
          <w:rPr>
            <w:rStyle w:val="Hyperlink"/>
          </w:rPr>
          <w:t>Honesty Overview</w:t>
        </w:r>
      </w:hyperlink>
      <w:r w:rsidR="003C2DB8">
        <w:t xml:space="preserve"> </w:t>
      </w:r>
      <w:r w:rsidR="00561D0D" w:rsidRPr="00561D0D">
        <w:t>(</w:t>
      </w:r>
      <w:r>
        <w:t>14:32</w:t>
      </w:r>
      <w:r w:rsidR="00561D0D" w:rsidRPr="00561D0D">
        <w:t>):</w:t>
      </w:r>
      <w:r w:rsidR="00561D0D">
        <w:rPr>
          <w:b/>
          <w:bCs/>
        </w:rPr>
        <w:t xml:space="preserve"> </w:t>
      </w:r>
      <w:r w:rsidR="00561D0D">
        <w:t xml:space="preserve">Participate in a </w:t>
      </w:r>
      <w:r w:rsidR="003C2DB8">
        <w:t>Honesty</w:t>
      </w:r>
      <w:r w:rsidR="00561D0D">
        <w:t xml:space="preserve"> focused Mindfulness exercise, consider synonyms to build strength language, learn about strength correlations with </w:t>
      </w:r>
      <w:r w:rsidR="003C2DB8">
        <w:t>Honesty</w:t>
      </w:r>
      <w:r w:rsidR="00561D0D">
        <w:t xml:space="preserve">, note research highlights, and consider the children you know, who may lead with </w:t>
      </w:r>
      <w:r w:rsidR="003C2DB8">
        <w:t>Honesty</w:t>
      </w:r>
      <w:r w:rsidR="00561D0D">
        <w:t xml:space="preserve"> as a signature strength.</w:t>
      </w:r>
    </w:p>
    <w:p w14:paraId="5F972FC6" w14:textId="5DA304D4" w:rsidR="00561D0D" w:rsidRPr="00711ABD" w:rsidRDefault="00561D0D" w:rsidP="00561D0D">
      <w:r>
        <w:t>Correlations</w:t>
      </w:r>
      <w:r w:rsidR="00FD54A2">
        <w:t xml:space="preserve"> with </w:t>
      </w:r>
      <w:r w:rsidR="003C2DB8">
        <w:t>Honesty</w:t>
      </w:r>
      <w:r>
        <w:t xml:space="preserve">: </w:t>
      </w:r>
    </w:p>
    <w:p w14:paraId="4610A5E2" w14:textId="77777777" w:rsidR="00561D0D" w:rsidRDefault="00561D0D" w:rsidP="00561D0D">
      <w:pPr>
        <w:pStyle w:val="ListParagraph"/>
        <w:ind w:left="1440"/>
      </w:pPr>
    </w:p>
    <w:p w14:paraId="07B8989C" w14:textId="77777777" w:rsidR="00561D0D" w:rsidRDefault="00561D0D" w:rsidP="00561D0D">
      <w:r>
        <w:t>Research Highlights:</w:t>
      </w:r>
    </w:p>
    <w:p w14:paraId="4FC3536A" w14:textId="62588104" w:rsidR="00561D0D" w:rsidRDefault="00561D0D" w:rsidP="00561D0D"/>
    <w:p w14:paraId="785A50AA" w14:textId="77777777" w:rsidR="00FD54A2" w:rsidRDefault="00FD54A2" w:rsidP="00561D0D"/>
    <w:p w14:paraId="1363F2EF" w14:textId="7721F233" w:rsidR="00561D0D" w:rsidRDefault="00561D0D" w:rsidP="00561D0D">
      <w:r>
        <w:t xml:space="preserve">Children </w:t>
      </w:r>
      <w:r w:rsidR="00914ED9">
        <w:t xml:space="preserve">I Work With </w:t>
      </w:r>
      <w:r>
        <w:t xml:space="preserve">Who Lead With </w:t>
      </w:r>
      <w:r w:rsidR="003C2DB8">
        <w:t>Honesty</w:t>
      </w:r>
      <w:r>
        <w:t>:</w:t>
      </w:r>
    </w:p>
    <w:p w14:paraId="0B29D9DA" w14:textId="0BDAB116" w:rsidR="00561D0D" w:rsidRDefault="00561D0D" w:rsidP="005E64B5">
      <w:pPr>
        <w:rPr>
          <w:b/>
          <w:bCs/>
        </w:rPr>
      </w:pPr>
    </w:p>
    <w:p w14:paraId="1F910208" w14:textId="77777777" w:rsidR="007C18F3" w:rsidRDefault="007C18F3" w:rsidP="007C18F3"/>
    <w:p w14:paraId="5621CFF1" w14:textId="77777777" w:rsidR="007C18F3" w:rsidRDefault="007C18F3" w:rsidP="007C18F3"/>
    <w:p w14:paraId="6F474F2F" w14:textId="211B4646" w:rsidR="007C18F3" w:rsidRDefault="007C18F3" w:rsidP="007C18F3">
      <w:r>
        <w:t xml:space="preserve">Questions for Children that Include </w:t>
      </w:r>
      <w:r>
        <w:t>Honesty</w:t>
      </w:r>
      <w:r>
        <w:t xml:space="preserve"> in the Conversation:</w:t>
      </w:r>
    </w:p>
    <w:p w14:paraId="1DB5A3C1" w14:textId="77777777" w:rsidR="007C18F3" w:rsidRDefault="007C18F3" w:rsidP="007C18F3"/>
    <w:p w14:paraId="5C57E952" w14:textId="77777777" w:rsidR="007C18F3" w:rsidRDefault="007C18F3" w:rsidP="007C18F3"/>
    <w:p w14:paraId="339ED032" w14:textId="77777777" w:rsidR="007C18F3" w:rsidRDefault="007C18F3" w:rsidP="007C18F3"/>
    <w:p w14:paraId="6EA5ED18" w14:textId="77777777" w:rsidR="007C18F3" w:rsidRDefault="007C18F3" w:rsidP="007C18F3">
      <w:pPr>
        <w:rPr>
          <w:b/>
          <w:bCs/>
        </w:rPr>
      </w:pPr>
      <w:r>
        <w:rPr>
          <w:b/>
          <w:bCs/>
        </w:rPr>
        <w:t>Please watch, read, or explore EACH of these carefully selected resources, taking notes below:</w:t>
      </w:r>
    </w:p>
    <w:p w14:paraId="35F2D198" w14:textId="34BF9A63" w:rsidR="002D14F3" w:rsidRDefault="002D14F3" w:rsidP="00561D0D">
      <w:hyperlink r:id="rId8" w:history="1">
        <w:r w:rsidRPr="002D14F3">
          <w:rPr>
            <w:rStyle w:val="Hyperlink"/>
          </w:rPr>
          <w:t>Small Talk – Honesty – CBC Kids</w:t>
        </w:r>
      </w:hyperlink>
      <w:r>
        <w:t xml:space="preserve"> (2:46)</w:t>
      </w:r>
    </w:p>
    <w:p w14:paraId="4682A93D" w14:textId="51013248" w:rsidR="003C2DB8" w:rsidRDefault="003C2DB8" w:rsidP="00561D0D">
      <w:hyperlink r:id="rId9" w:history="1">
        <w:r w:rsidRPr="003C2DB8">
          <w:rPr>
            <w:rStyle w:val="Hyperlink"/>
          </w:rPr>
          <w:t>Tips for Encouraging Honesty</w:t>
        </w:r>
      </w:hyperlink>
      <w:r>
        <w:t xml:space="preserve"> (read)</w:t>
      </w:r>
    </w:p>
    <w:p w14:paraId="40B7A783" w14:textId="0E959388" w:rsidR="002D14F3" w:rsidRDefault="002D14F3" w:rsidP="00561D0D">
      <w:hyperlink r:id="rId10" w:history="1">
        <w:r w:rsidRPr="002D14F3">
          <w:rPr>
            <w:rStyle w:val="Hyperlink"/>
          </w:rPr>
          <w:t>Authentic Happiness</w:t>
        </w:r>
      </w:hyperlink>
      <w:r>
        <w:t xml:space="preserve"> – Integrity Defined (read)</w:t>
      </w:r>
    </w:p>
    <w:p w14:paraId="50CFA6C0" w14:textId="359293B8" w:rsidR="0011561C" w:rsidRDefault="0011561C" w:rsidP="0011561C">
      <w:r>
        <w:br/>
        <w:t>Notes:</w:t>
      </w:r>
    </w:p>
    <w:p w14:paraId="78C247CD" w14:textId="48E33E08" w:rsidR="0011561C" w:rsidRDefault="0011561C" w:rsidP="0011561C">
      <w:r w:rsidRPr="00BE1123">
        <w:t xml:space="preserve"> </w:t>
      </w:r>
    </w:p>
    <w:p w14:paraId="6DCE27C0" w14:textId="637B1D14" w:rsidR="00561D0D" w:rsidRDefault="00561D0D" w:rsidP="00561D0D"/>
    <w:p w14:paraId="05177E5B" w14:textId="715726B9" w:rsidR="00D322CE" w:rsidRDefault="00D322CE" w:rsidP="00561D0D"/>
    <w:p w14:paraId="377573DB" w14:textId="2FEA5AB9" w:rsidR="00D322CE" w:rsidRDefault="00D322CE" w:rsidP="00561D0D"/>
    <w:p w14:paraId="4CA72D98" w14:textId="448CF783" w:rsidR="00D322CE" w:rsidRDefault="00D322CE" w:rsidP="00561D0D"/>
    <w:p w14:paraId="6F002784" w14:textId="73F8E55E" w:rsidR="00D322CE" w:rsidRDefault="00D322CE" w:rsidP="00561D0D"/>
    <w:p w14:paraId="2E842F13" w14:textId="77777777" w:rsidR="00D322CE" w:rsidRDefault="00D322CE" w:rsidP="00561D0D"/>
    <w:p w14:paraId="58464752" w14:textId="0A638352" w:rsidR="0011561C" w:rsidRDefault="003C2DB8" w:rsidP="00561D0D">
      <w:r>
        <w:t>Honesty</w:t>
      </w:r>
      <w:r w:rsidR="0011561C">
        <w:t xml:space="preserve"> Scenario</w:t>
      </w:r>
      <w:r w:rsidR="004E719A">
        <w:t xml:space="preserve"> (See the Good)</w:t>
      </w:r>
      <w:r w:rsidR="0011561C">
        <w:t>:</w:t>
      </w:r>
      <w:r w:rsidR="004E719A">
        <w:t xml:space="preserve"> Reference Reflection information in the </w:t>
      </w:r>
      <w:r w:rsidR="00DC3C70" w:rsidRPr="00DC3C70">
        <w:rPr>
          <w:b/>
          <w:bCs/>
        </w:rPr>
        <w:t>Ch.2</w:t>
      </w:r>
      <w:r w:rsidR="00DC3C70">
        <w:t xml:space="preserve"> </w:t>
      </w:r>
      <w:r w:rsidR="004E719A" w:rsidRPr="004E719A">
        <w:rPr>
          <w:b/>
          <w:bCs/>
        </w:rPr>
        <w:t>Virtue o</w:t>
      </w:r>
      <w:r w:rsidR="004033B5">
        <w:rPr>
          <w:b/>
          <w:bCs/>
        </w:rPr>
        <w:t xml:space="preserve">f Courage </w:t>
      </w:r>
      <w:r w:rsidR="004E719A">
        <w:t>section for guidance to help you plan a response to this scenario.</w:t>
      </w:r>
    </w:p>
    <w:p w14:paraId="7BA4878A" w14:textId="0F337534" w:rsidR="007C18F3" w:rsidRPr="00DE69F8" w:rsidRDefault="00DE69F8" w:rsidP="007C18F3">
      <w:r>
        <w:rPr>
          <w:i/>
          <w:iCs/>
        </w:rPr>
        <w:t xml:space="preserve">Mr. Sparks, recently changed many of the materials in the discovery area so that children could dig deeper into their interest of magnifying glasses. While Kara had been asking a lot of questions about seeing things in more detail, she was not playing in the area after the change. Mr. Sparks approached Kara and asked her if there was something that he could add to the space to help her continue exploring her interest in seeing closer. Kara replied that she was happy to see new tools available, but the item that she wanted to see in more detail was now gone, which made her sad. </w:t>
      </w:r>
      <w:r w:rsidRPr="00DE69F8">
        <w:t>(how might Mr. Sparks respond?)</w:t>
      </w:r>
    </w:p>
    <w:p w14:paraId="71F0C15A" w14:textId="77777777" w:rsidR="007C18F3" w:rsidRDefault="007C18F3" w:rsidP="007C18F3">
      <w:r>
        <w:lastRenderedPageBreak/>
        <w:t>Plan a possible response to this positive situation by piecing together the following 2-3 “parts” into a few sentences that you could use to positively notice a child’s strength use.</w:t>
      </w:r>
    </w:p>
    <w:p w14:paraId="07B9A49C" w14:textId="77777777" w:rsidR="00DE69F8" w:rsidRDefault="00DE69F8" w:rsidP="00561D0D"/>
    <w:p w14:paraId="13D38FE9" w14:textId="2008ABF5" w:rsidR="004E719A" w:rsidRDefault="0011561C" w:rsidP="00561D0D">
      <w:r>
        <w:t>Reflection (Use</w:t>
      </w:r>
      <w:r w:rsidR="00DC3C70">
        <w:t xml:space="preserve"> either</w:t>
      </w:r>
      <w:r>
        <w:t xml:space="preserve"> Behavioral, paraphrase or Affective/Emotion Reflection </w:t>
      </w:r>
      <w:r w:rsidR="004E719A">
        <w:t xml:space="preserve">to Say the Good) </w:t>
      </w:r>
      <w:r w:rsidR="00794A20">
        <w:t xml:space="preserve">– </w:t>
      </w:r>
    </w:p>
    <w:p w14:paraId="1B3377BA" w14:textId="77777777" w:rsidR="004E719A" w:rsidRDefault="004E719A" w:rsidP="00561D0D"/>
    <w:p w14:paraId="2D2B46DA" w14:textId="3FF52F16" w:rsidR="00DC3C70" w:rsidRDefault="00DC3C70" w:rsidP="00DC3C70">
      <w:r>
        <w:t>React &amp; Reason (your resulting emotion and why you’re feeling that way) This is your chance to link and celebrate the good!</w:t>
      </w:r>
      <w:r w:rsidR="003327B9">
        <w:t xml:space="preserve"> – </w:t>
      </w:r>
    </w:p>
    <w:p w14:paraId="52669886" w14:textId="77777777" w:rsidR="00DC3C70" w:rsidRDefault="00DC3C70" w:rsidP="00DC3C70"/>
    <w:p w14:paraId="7049D150" w14:textId="0A6150D4" w:rsidR="00DC3C70" w:rsidRDefault="00DC3C70" w:rsidP="00DC3C70">
      <w:r>
        <w:t>Ideas for What’s Next – Use only if it makes sense! (offer positive suggestions or better yet, open ended questions to help child think about what they might want to do next – or how they might want to continue using this strength). Use if you see an opportunity to help the child remember the good or remember ways to repeat in the future.</w:t>
      </w:r>
    </w:p>
    <w:p w14:paraId="7CED52ED" w14:textId="77777777" w:rsidR="0011561C" w:rsidRDefault="0011561C" w:rsidP="00561D0D"/>
    <w:p w14:paraId="712EA1CF" w14:textId="77777777" w:rsidR="003C2DB8" w:rsidRDefault="005E64B5" w:rsidP="005E64B5">
      <w:r w:rsidRPr="00BE1123">
        <w:tab/>
      </w:r>
    </w:p>
    <w:p w14:paraId="048C655A" w14:textId="6EBD075B" w:rsidR="00473B3C" w:rsidRDefault="0035069C" w:rsidP="005E64B5">
      <w:hyperlink r:id="rId11" w:history="1">
        <w:r w:rsidR="003C2DB8" w:rsidRPr="0035069C">
          <w:rPr>
            <w:rStyle w:val="Hyperlink"/>
          </w:rPr>
          <w:t>“Try This” Ideas</w:t>
        </w:r>
      </w:hyperlink>
      <w:r w:rsidR="003C2DB8">
        <w:t xml:space="preserve"> </w:t>
      </w:r>
      <w:r w:rsidR="00B2569E">
        <w:t>(</w:t>
      </w:r>
      <w:r>
        <w:t>4:48</w:t>
      </w:r>
      <w:r w:rsidR="00B2569E">
        <w:t>)</w:t>
      </w:r>
      <w:r w:rsidR="00473B3C" w:rsidRPr="00BE1123">
        <w:t>:</w:t>
      </w:r>
      <w:r w:rsidR="000C1A3C">
        <w:t xml:space="preserve"> </w:t>
      </w:r>
    </w:p>
    <w:p w14:paraId="5D9161FF" w14:textId="2D6967B4" w:rsidR="003C2DB8" w:rsidRDefault="003C2DB8" w:rsidP="005E64B5"/>
    <w:p w14:paraId="3FBC25BA" w14:textId="77777777" w:rsidR="003C2DB8" w:rsidRDefault="003C2DB8" w:rsidP="005E64B5"/>
    <w:p w14:paraId="1D5CD9CD" w14:textId="77777777" w:rsidR="006C6CA5" w:rsidRDefault="006C6CA5" w:rsidP="006C6CA5">
      <w:r>
        <w:t>Notes and Ideas Personalized for Children I Know:</w:t>
      </w:r>
    </w:p>
    <w:p w14:paraId="380E72F4" w14:textId="52099DE6" w:rsidR="006C6CA5" w:rsidRDefault="006C6CA5" w:rsidP="005E64B5"/>
    <w:p w14:paraId="55FB5659" w14:textId="77777777" w:rsidR="00561D0D" w:rsidRPr="00BE1123" w:rsidRDefault="00561D0D" w:rsidP="005E64B5"/>
    <w:p w14:paraId="6ED937B1" w14:textId="77777777" w:rsidR="00CD5714" w:rsidRDefault="00CD5714"/>
    <w:sectPr w:rsidR="00CD57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5804062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0D54DC"/>
    <w:rsid w:val="00111A83"/>
    <w:rsid w:val="0011561C"/>
    <w:rsid w:val="001305C5"/>
    <w:rsid w:val="00151925"/>
    <w:rsid w:val="001645A8"/>
    <w:rsid w:val="0017113A"/>
    <w:rsid w:val="001B537F"/>
    <w:rsid w:val="001D5FA2"/>
    <w:rsid w:val="001F67ED"/>
    <w:rsid w:val="00210185"/>
    <w:rsid w:val="002C56A6"/>
    <w:rsid w:val="002D14F3"/>
    <w:rsid w:val="003053EE"/>
    <w:rsid w:val="003327B9"/>
    <w:rsid w:val="0035069C"/>
    <w:rsid w:val="003663CC"/>
    <w:rsid w:val="0038709E"/>
    <w:rsid w:val="003B2DA8"/>
    <w:rsid w:val="003C2DB8"/>
    <w:rsid w:val="004033B5"/>
    <w:rsid w:val="00421DC0"/>
    <w:rsid w:val="00424BE5"/>
    <w:rsid w:val="00473B3C"/>
    <w:rsid w:val="004E2BD7"/>
    <w:rsid w:val="004E719A"/>
    <w:rsid w:val="0054668E"/>
    <w:rsid w:val="00561D0D"/>
    <w:rsid w:val="005C2D72"/>
    <w:rsid w:val="005E1BD8"/>
    <w:rsid w:val="005E64B5"/>
    <w:rsid w:val="006600C1"/>
    <w:rsid w:val="00670833"/>
    <w:rsid w:val="006B56E6"/>
    <w:rsid w:val="006C6CA5"/>
    <w:rsid w:val="00711ABD"/>
    <w:rsid w:val="00761307"/>
    <w:rsid w:val="0076414B"/>
    <w:rsid w:val="00794A20"/>
    <w:rsid w:val="007C18F3"/>
    <w:rsid w:val="007E710B"/>
    <w:rsid w:val="008A0933"/>
    <w:rsid w:val="008E2ED6"/>
    <w:rsid w:val="00914ED9"/>
    <w:rsid w:val="00916E33"/>
    <w:rsid w:val="00922230"/>
    <w:rsid w:val="0096027B"/>
    <w:rsid w:val="009B5D3D"/>
    <w:rsid w:val="009E2978"/>
    <w:rsid w:val="00A42CF1"/>
    <w:rsid w:val="00A46D7C"/>
    <w:rsid w:val="00A716E8"/>
    <w:rsid w:val="00A76C55"/>
    <w:rsid w:val="00B20E1F"/>
    <w:rsid w:val="00B2569E"/>
    <w:rsid w:val="00B8593F"/>
    <w:rsid w:val="00BB2C0E"/>
    <w:rsid w:val="00BE1123"/>
    <w:rsid w:val="00CD5714"/>
    <w:rsid w:val="00CD79F3"/>
    <w:rsid w:val="00CE3725"/>
    <w:rsid w:val="00D11BAB"/>
    <w:rsid w:val="00D322CE"/>
    <w:rsid w:val="00D566EA"/>
    <w:rsid w:val="00D67A9D"/>
    <w:rsid w:val="00DB1FEA"/>
    <w:rsid w:val="00DC3C70"/>
    <w:rsid w:val="00DE69F8"/>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vzgvaTnqe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imeo.com/user149061217/honestyoverview?share=cop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vimeo.com/user149061217/honestytrythis?share=copy" TargetMode="External"/><Relationship Id="rId5" Type="http://schemas.openxmlformats.org/officeDocument/2006/relationships/image" Target="media/image1.png"/><Relationship Id="rId10" Type="http://schemas.openxmlformats.org/officeDocument/2006/relationships/hyperlink" Target="https://www.authentichappiness.sas.upenn.edu/newsletters/authentichappinesscoaching/integrity" TargetMode="External"/><Relationship Id="rId4" Type="http://schemas.openxmlformats.org/officeDocument/2006/relationships/webSettings" Target="webSettings.xml"/><Relationship Id="rId9" Type="http://schemas.openxmlformats.org/officeDocument/2006/relationships/hyperlink" Target="https://mcc.gse.harvard.edu/resources-for-families/tips-encouraging-hones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733</TotalTime>
  <Pages>3</Pages>
  <Words>678</Words>
  <Characters>3870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6</cp:revision>
  <dcterms:created xsi:type="dcterms:W3CDTF">2023-05-02T02:04:00Z</dcterms:created>
  <dcterms:modified xsi:type="dcterms:W3CDTF">2023-05-02T15:57:00Z</dcterms:modified>
</cp:coreProperties>
</file>