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0D4C0A6F" w:rsidR="00CD5714" w:rsidRDefault="00F24768" w:rsidP="005E64B5">
      <w:pPr>
        <w:rPr>
          <w:b/>
          <w:bCs/>
        </w:rPr>
      </w:pPr>
      <w:bookmarkStart w:id="0" w:name="_Hlk129271263"/>
      <w:r>
        <w:rPr>
          <w:b/>
          <w:bCs/>
          <w:noProof/>
        </w:rPr>
        <w:drawing>
          <wp:anchor distT="0" distB="0" distL="114300" distR="114300" simplePos="0" relativeHeight="251658240" behindDoc="0" locked="0" layoutInCell="1" allowOverlap="1" wp14:anchorId="7F0768A4" wp14:editId="44FE4681">
            <wp:simplePos x="0" y="0"/>
            <wp:positionH relativeFrom="column">
              <wp:posOffset>4527550</wp:posOffset>
            </wp:positionH>
            <wp:positionV relativeFrom="paragraph">
              <wp:posOffset>0</wp:posOffset>
            </wp:positionV>
            <wp:extent cx="1905000" cy="95250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5000" cy="952500"/>
                    </a:xfrm>
                    <a:prstGeom prst="rect">
                      <a:avLst/>
                    </a:prstGeom>
                  </pic:spPr>
                </pic:pic>
              </a:graphicData>
            </a:graphic>
            <wp14:sizeRelH relativeFrom="margin">
              <wp14:pctWidth>0</wp14:pctWidth>
            </wp14:sizeRelH>
            <wp14:sizeRelV relativeFrom="margin">
              <wp14:pctHeight>0</wp14:pctHeight>
            </wp14:sizeRelV>
          </wp:anchor>
        </w:drawing>
      </w:r>
      <w:r w:rsidR="00CD5714" w:rsidRPr="005A776C">
        <w:rPr>
          <w:b/>
          <w:bCs/>
        </w:rPr>
        <w:t>Super(em)power Kids: The Strengths that Build Humanity</w:t>
      </w:r>
      <w:bookmarkEnd w:id="0"/>
      <w:r w:rsidR="00CD5714">
        <w:rPr>
          <w:b/>
          <w:bCs/>
        </w:rPr>
        <w:t xml:space="preserve"> (3 hours)</w:t>
      </w:r>
    </w:p>
    <w:p w14:paraId="26273479" w14:textId="32D084CE" w:rsidR="00CD5714" w:rsidRDefault="00CD5714" w:rsidP="005E64B5">
      <w:bookmarkStart w:id="1" w:name="_Hlk129271283"/>
      <w:r w:rsidRPr="00884FED">
        <w:t>Your constellation of character strengths reflect</w:t>
      </w:r>
      <w:r>
        <w:t>s</w:t>
      </w:r>
      <w:r w:rsidRPr="00884FED">
        <w:t xml:space="preserve"> the REAL you. While we all have the ability to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How do you recognize, activate and inspire those children who demonstrate signature strengths in kindness, love and social intelligence? Strengths that make up the virtue of humanity – to be compassionate, sympathetic and generous. Learn more about helping children with these signature strengths maximize their superpowers.</w:t>
      </w:r>
      <w:bookmarkEnd w:id="1"/>
    </w:p>
    <w:p w14:paraId="4A535CB8" w14:textId="77777777" w:rsidR="00CD5714" w:rsidRPr="00355040" w:rsidRDefault="00CD5714" w:rsidP="00CD5714">
      <w:r w:rsidRPr="00355040">
        <w:t>At the end of this training, participants will be able to:</w:t>
      </w:r>
    </w:p>
    <w:p w14:paraId="7B18D190" w14:textId="77777777" w:rsidR="00CD5714" w:rsidRPr="00355040" w:rsidRDefault="00CD5714" w:rsidP="00CD5714">
      <w:pPr>
        <w:pStyle w:val="ListParagraph"/>
        <w:numPr>
          <w:ilvl w:val="0"/>
          <w:numId w:val="10"/>
        </w:numPr>
      </w:pPr>
      <w:r w:rsidRPr="00355040">
        <w:t>Promote each child’s positive social dispositions and support effective habits of mind.</w:t>
      </w:r>
    </w:p>
    <w:p w14:paraId="022C6F89" w14:textId="77777777" w:rsidR="00CD5714" w:rsidRPr="00355040" w:rsidRDefault="00CD5714" w:rsidP="00CD5714">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72D272DA" w14:textId="77777777" w:rsidR="00CD5714" w:rsidRDefault="00CD5714" w:rsidP="00CD5714">
      <w:pPr>
        <w:pStyle w:val="ListParagraph"/>
        <w:numPr>
          <w:ilvl w:val="0"/>
          <w:numId w:val="10"/>
        </w:numPr>
      </w:pPr>
      <w:r w:rsidRPr="00355040">
        <w:t>Design meaningful and challenging activities that support the development of skills and concepts appropriate to the strengths and interests of each child</w:t>
      </w:r>
    </w:p>
    <w:p w14:paraId="0483AB68" w14:textId="51102118" w:rsidR="00CD5714" w:rsidRPr="00CD5714" w:rsidRDefault="00CD5714" w:rsidP="00CD5714">
      <w:pPr>
        <w:pStyle w:val="ListParagraph"/>
        <w:numPr>
          <w:ilvl w:val="0"/>
          <w:numId w:val="10"/>
        </w:numPr>
      </w:pPr>
      <w:r w:rsidRPr="00355040">
        <w:t xml:space="preserve">Design and implement integrated experiences that build on children’s strengths and interests </w:t>
      </w:r>
    </w:p>
    <w:p w14:paraId="5435EA7D" w14:textId="5722A2C9" w:rsidR="00CD5714" w:rsidRPr="00A46D7C" w:rsidRDefault="00B51AE0" w:rsidP="005E64B5">
      <w:r>
        <w:rPr>
          <w:noProof/>
        </w:rPr>
        <w:drawing>
          <wp:anchor distT="0" distB="0" distL="114300" distR="114300" simplePos="0" relativeHeight="251659264" behindDoc="0" locked="0" layoutInCell="1" allowOverlap="1" wp14:anchorId="3C77CBA8" wp14:editId="63243404">
            <wp:simplePos x="0" y="0"/>
            <wp:positionH relativeFrom="column">
              <wp:posOffset>4343400</wp:posOffset>
            </wp:positionH>
            <wp:positionV relativeFrom="paragraph">
              <wp:posOffset>598805</wp:posOffset>
            </wp:positionV>
            <wp:extent cx="1962150" cy="1530350"/>
            <wp:effectExtent l="0" t="0" r="0" b="0"/>
            <wp:wrapSquare wrapText="bothSides"/>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962150" cy="1530350"/>
                    </a:xfrm>
                    <a:prstGeom prst="rect">
                      <a:avLst/>
                    </a:prstGeom>
                  </pic:spPr>
                </pic:pic>
              </a:graphicData>
            </a:graphic>
          </wp:anchor>
        </w:drawing>
      </w:r>
      <w:r w:rsidR="00CD5714" w:rsidRPr="00A46D7C">
        <w:t xml:space="preserve">This document contains instructions, links, space for notes, and all reference documents that are not linked. When you have completed the full training, please </w:t>
      </w:r>
      <w:r w:rsidR="00A46D7C" w:rsidRPr="00A46D7C">
        <w:t>follow the final link to the short “Exit Ticket” survey that will mark your completion of the training.</w:t>
      </w:r>
    </w:p>
    <w:p w14:paraId="2A95C376" w14:textId="78344226" w:rsidR="00CD5714" w:rsidRDefault="00CD5714" w:rsidP="005E64B5">
      <w:pPr>
        <w:rPr>
          <w:b/>
          <w:bCs/>
        </w:rPr>
      </w:pPr>
      <w:r>
        <w:rPr>
          <w:b/>
          <w:bCs/>
        </w:rPr>
        <w:t>Table of Contents</w:t>
      </w:r>
    </w:p>
    <w:p w14:paraId="70A04DF8" w14:textId="755BA054" w:rsidR="00CD5714" w:rsidRDefault="00062289" w:rsidP="005E64B5">
      <w:r>
        <w:t xml:space="preserve">Ch.1 </w:t>
      </w:r>
      <w:r w:rsidR="00CD5714" w:rsidRPr="00CD5714">
        <w:t>Foundations of Character Strength Understanding</w:t>
      </w:r>
      <w:r w:rsidR="00CD5714" w:rsidRPr="00CD5714">
        <w:br/>
      </w:r>
      <w:r>
        <w:t xml:space="preserve">Ch.2 </w:t>
      </w:r>
      <w:r w:rsidR="00CD5714" w:rsidRPr="00CD5714">
        <w:t xml:space="preserve">The Virtue of Humanity </w:t>
      </w:r>
      <w:r w:rsidR="00CD5714" w:rsidRPr="00CD5714">
        <w:br/>
      </w:r>
      <w:r>
        <w:t xml:space="preserve">Ch.3 </w:t>
      </w:r>
      <w:r w:rsidR="00CD5714" w:rsidRPr="00CD5714">
        <w:t>Noticing and Inspiring Kindness</w:t>
      </w:r>
      <w:r w:rsidR="00CD5714" w:rsidRPr="00CD5714">
        <w:br/>
      </w:r>
      <w:r>
        <w:t xml:space="preserve">Ch.4 </w:t>
      </w:r>
      <w:r w:rsidR="00CD5714" w:rsidRPr="00CD5714">
        <w:t>Noticing and Inspiring Love</w:t>
      </w:r>
      <w:r w:rsidR="00CD5714" w:rsidRPr="00CD5714">
        <w:br/>
      </w:r>
      <w:r w:rsidRPr="00B51AE0">
        <w:rPr>
          <w:b/>
          <w:bCs/>
        </w:rPr>
        <w:t xml:space="preserve">Ch.5 </w:t>
      </w:r>
      <w:r w:rsidR="00CD5714" w:rsidRPr="00B51AE0">
        <w:rPr>
          <w:b/>
          <w:bCs/>
        </w:rPr>
        <w:t>Noticing and Inspiring Social Intelligence</w:t>
      </w:r>
    </w:p>
    <w:p w14:paraId="6D4CA189" w14:textId="77777777" w:rsidR="00062289" w:rsidRPr="00CD5714" w:rsidRDefault="00062289" w:rsidP="00062289">
      <w:pPr>
        <w:pBdr>
          <w:bottom w:val="single" w:sz="4" w:space="1" w:color="auto"/>
        </w:pBdr>
      </w:pPr>
    </w:p>
    <w:p w14:paraId="7F625A6E" w14:textId="17D80641" w:rsidR="006C6CA5" w:rsidRDefault="00B51AE0" w:rsidP="005E64B5">
      <w:pPr>
        <w:rPr>
          <w:b/>
          <w:bCs/>
        </w:rPr>
      </w:pPr>
      <w:r>
        <w:rPr>
          <w:b/>
          <w:bCs/>
        </w:rPr>
        <w:t xml:space="preserve">Ch.5 </w:t>
      </w:r>
      <w:r w:rsidR="005E64B5" w:rsidRPr="001738F0">
        <w:rPr>
          <w:b/>
          <w:bCs/>
        </w:rPr>
        <w:t>Noticing and Inspiring Social Intelligence</w:t>
      </w:r>
    </w:p>
    <w:p w14:paraId="5B15D281" w14:textId="4D783BFB" w:rsidR="00BB2C0E" w:rsidRDefault="00000000" w:rsidP="005E64B5">
      <w:hyperlink r:id="rId7" w:history="1">
        <w:r w:rsidR="00BB2C0E" w:rsidRPr="003053EE">
          <w:rPr>
            <w:rStyle w:val="Hyperlink"/>
          </w:rPr>
          <w:t>Social Intelligence Overview</w:t>
        </w:r>
      </w:hyperlink>
      <w:r w:rsidR="00BB2C0E">
        <w:t xml:space="preserve"> (11:20)</w:t>
      </w:r>
      <w:r w:rsidR="006C6CA5">
        <w:t>:</w:t>
      </w:r>
      <w:r w:rsidR="00BB2C0E">
        <w:t xml:space="preserve"> Participate in a Social Intelligence focused Mindfulness exercise, consider synonyms to build strength language, learn about strength correlations with Social Intelligence, note research highlights, and consider the children you know, who may lead with Social Intelligence as a signature strength</w:t>
      </w:r>
    </w:p>
    <w:p w14:paraId="034BF0FA" w14:textId="4E3B3DF9" w:rsidR="00FE53B6" w:rsidRPr="00711ABD" w:rsidRDefault="00FE53B6" w:rsidP="00BB2C0E">
      <w:r>
        <w:t>Correlations</w:t>
      </w:r>
      <w:r w:rsidR="00FD54A2">
        <w:t xml:space="preserve"> with Social Intelligence</w:t>
      </w:r>
      <w:r>
        <w:t xml:space="preserve">: </w:t>
      </w:r>
    </w:p>
    <w:p w14:paraId="795F210C" w14:textId="136855BA" w:rsidR="00FE53B6" w:rsidRDefault="00FE53B6" w:rsidP="00F6089F">
      <w:pPr>
        <w:pStyle w:val="ListParagraph"/>
        <w:ind w:left="1440"/>
      </w:pPr>
    </w:p>
    <w:p w14:paraId="6A20482B" w14:textId="0EF042DC" w:rsidR="00711ABD" w:rsidRDefault="00FE53B6" w:rsidP="00BB2C0E">
      <w:r>
        <w:t>Research Highlights</w:t>
      </w:r>
      <w:r w:rsidR="00BB2C0E">
        <w:t>:</w:t>
      </w:r>
    </w:p>
    <w:p w14:paraId="03A60416" w14:textId="78E877AF" w:rsidR="00BB2C0E" w:rsidRDefault="00BB2C0E" w:rsidP="00BB2C0E"/>
    <w:p w14:paraId="0944795A" w14:textId="77777777" w:rsidR="00D65B04" w:rsidRDefault="00D65B04" w:rsidP="00BB2C0E"/>
    <w:p w14:paraId="45DE81D2" w14:textId="08A4E0EE" w:rsidR="00FE53B6" w:rsidRDefault="00BB2C0E" w:rsidP="00BB2C0E">
      <w:r>
        <w:lastRenderedPageBreak/>
        <w:t>Children Who Lead With Social Intelligence:</w:t>
      </w:r>
    </w:p>
    <w:p w14:paraId="5FFD53B3" w14:textId="0B92B69E" w:rsidR="00FE53B6" w:rsidRDefault="00FE53B6" w:rsidP="00D65B04"/>
    <w:p w14:paraId="16747DC1" w14:textId="0E090AFD" w:rsidR="00D65B04" w:rsidRDefault="00D65B04" w:rsidP="00D65B04"/>
    <w:p w14:paraId="0BF75664" w14:textId="7142B24E" w:rsidR="00D65B04" w:rsidRDefault="00000000" w:rsidP="00D65B04">
      <w:hyperlink r:id="rId8" w:history="1">
        <w:r w:rsidR="00976D87" w:rsidRPr="00976D87">
          <w:rPr>
            <w:rStyle w:val="Hyperlink"/>
          </w:rPr>
          <w:t>Strengths Mining on Social Intelligence</w:t>
        </w:r>
      </w:hyperlink>
      <w:r w:rsidR="00976D87">
        <w:t xml:space="preserve"> – This is a valuable (all-in-one) resource for understanding social intelligence! I encourage you to watch at least 1 of the linked videos and explore the other resources to see what speaks to your interest! There are Mindfulness exercises, podcasts, book reviews and more!</w:t>
      </w:r>
    </w:p>
    <w:p w14:paraId="26BF4C9A" w14:textId="65472D0D" w:rsidR="00976D87" w:rsidRDefault="00976D87" w:rsidP="00D65B04">
      <w:r>
        <w:t>Notes:</w:t>
      </w:r>
    </w:p>
    <w:p w14:paraId="769845A1" w14:textId="4AB41FA2" w:rsidR="00976D87" w:rsidRDefault="00976D87" w:rsidP="00D65B04"/>
    <w:p w14:paraId="7B2E6449" w14:textId="3DCA4DF0" w:rsidR="00976D87" w:rsidRDefault="00976D87" w:rsidP="00D65B04"/>
    <w:p w14:paraId="151CCF20" w14:textId="77777777" w:rsidR="00976D87" w:rsidRDefault="00976D87" w:rsidP="00D65B04"/>
    <w:p w14:paraId="4CE2B9AC" w14:textId="745954E9" w:rsidR="00D65B04" w:rsidRDefault="00D65B04" w:rsidP="00D65B04">
      <w:r>
        <w:t xml:space="preserve">Social Intelligence Scenario (See the Good): Reference Reflection information in the </w:t>
      </w:r>
      <w:r w:rsidRPr="00DC3C70">
        <w:rPr>
          <w:b/>
          <w:bCs/>
        </w:rPr>
        <w:t>Ch.2</w:t>
      </w:r>
      <w:r>
        <w:t xml:space="preserve"> </w:t>
      </w:r>
      <w:r w:rsidRPr="004E719A">
        <w:rPr>
          <w:b/>
          <w:bCs/>
        </w:rPr>
        <w:t>Virtue of Humanity</w:t>
      </w:r>
      <w:r>
        <w:t xml:space="preserve"> section for guidance to help you plan a response to this scenario.</w:t>
      </w:r>
    </w:p>
    <w:p w14:paraId="221B51ED" w14:textId="1580AB55" w:rsidR="00976D87" w:rsidRPr="00313F9A" w:rsidRDefault="00976D87" w:rsidP="00D65B04">
      <w:pPr>
        <w:rPr>
          <w:i/>
          <w:iCs/>
        </w:rPr>
      </w:pPr>
      <w:r w:rsidRPr="00313F9A">
        <w:rPr>
          <w:i/>
          <w:iCs/>
        </w:rPr>
        <w:t xml:space="preserve">You are observing 3 children pretending to </w:t>
      </w:r>
      <w:r w:rsidR="00313F9A" w:rsidRPr="00313F9A">
        <w:rPr>
          <w:i/>
          <w:iCs/>
        </w:rPr>
        <w:t>be 2 people talking their dog for a walk. Two of the children are arguing about who will get to be the dog and one of them is showing signs of distress as their voice gets a little louder. As you think about intervening, you notice that the third child (Nic) lays their hand on the arm of the distressed child and offers the solution that they could take 2 dogs for a walk instead, so that both children can be dogs at the same time. They even offer the suggestion that the “dogs” need to show them that they will be able to walk together and get along. Later on, after the play is over, you approach Nic to share what you noticed…</w:t>
      </w:r>
    </w:p>
    <w:p w14:paraId="30F9CA03" w14:textId="77777777" w:rsidR="00D65B04" w:rsidRDefault="00D65B04" w:rsidP="00D65B04">
      <w:r>
        <w:t>Plan a possible response to this positive situation by piecing together the following 2-3 “parts” into a few sentences that you could use to positively notice a child’s strength use.</w:t>
      </w:r>
    </w:p>
    <w:p w14:paraId="79C79659" w14:textId="77777777" w:rsidR="00D65B04" w:rsidRDefault="00D65B04" w:rsidP="00D65B04">
      <w:r>
        <w:t xml:space="preserve">Reflection (Use either Behavioral, paraphrase or Affective/Emotion Reflection to Say the Good) – </w:t>
      </w:r>
    </w:p>
    <w:p w14:paraId="78DFDC8C" w14:textId="77777777" w:rsidR="00D65B04" w:rsidRDefault="00D65B04" w:rsidP="00D65B04"/>
    <w:p w14:paraId="3F1CEFC1" w14:textId="77777777" w:rsidR="00D65B04" w:rsidRDefault="00D65B04" w:rsidP="00D65B04">
      <w:r>
        <w:t xml:space="preserve">React &amp; Reason (your resulting emotion and why you’re feeling that way) This is your chance to link and celebrate the good! – </w:t>
      </w:r>
    </w:p>
    <w:p w14:paraId="5426938E" w14:textId="77777777" w:rsidR="00D65B04" w:rsidRDefault="00D65B04" w:rsidP="00D65B04"/>
    <w:p w14:paraId="66F7A39F" w14:textId="77777777" w:rsidR="00D65B04" w:rsidRDefault="00D65B04" w:rsidP="00D65B04">
      <w:r>
        <w:t>Ideas for What’s Next – Use only if it makes sense! (offer positive suggestions or better yet, open ended questions to help child think about what they might want to do next – or how they might want to continue using this strength). Use if you see an opportunity to help the child remember the good or remember ways to repeat in the future.</w:t>
      </w:r>
    </w:p>
    <w:p w14:paraId="59457244" w14:textId="77777777" w:rsidR="00D65B04" w:rsidRDefault="00D65B04" w:rsidP="00D65B04"/>
    <w:p w14:paraId="2F6B65AA" w14:textId="77777777" w:rsidR="00313F9A" w:rsidRDefault="00313F9A" w:rsidP="005E64B5"/>
    <w:p w14:paraId="041223A0" w14:textId="77777777" w:rsidR="00313F9A" w:rsidRDefault="00313F9A" w:rsidP="005E64B5"/>
    <w:p w14:paraId="1D2AAEC2" w14:textId="77777777" w:rsidR="00313F9A" w:rsidRDefault="00313F9A" w:rsidP="005E64B5"/>
    <w:p w14:paraId="4306C076" w14:textId="46ED6AE5" w:rsidR="005E64B5" w:rsidRPr="00BB2C0E" w:rsidRDefault="00000000" w:rsidP="005E64B5">
      <w:hyperlink r:id="rId9" w:history="1">
        <w:r w:rsidR="006C6CA5" w:rsidRPr="003053EE">
          <w:rPr>
            <w:rStyle w:val="Hyperlink"/>
          </w:rPr>
          <w:t>“</w:t>
        </w:r>
        <w:r w:rsidR="00F6089F" w:rsidRPr="003053EE">
          <w:rPr>
            <w:rStyle w:val="Hyperlink"/>
          </w:rPr>
          <w:t>Try This</w:t>
        </w:r>
        <w:r w:rsidR="006C6CA5" w:rsidRPr="003053EE">
          <w:rPr>
            <w:rStyle w:val="Hyperlink"/>
          </w:rPr>
          <w:t>”</w:t>
        </w:r>
        <w:r w:rsidR="00F6089F" w:rsidRPr="003053EE">
          <w:rPr>
            <w:rStyle w:val="Hyperlink"/>
          </w:rPr>
          <w:t xml:space="preserve"> Ideas</w:t>
        </w:r>
      </w:hyperlink>
      <w:r w:rsidR="00BB2C0E">
        <w:t xml:space="preserve"> (12:18)</w:t>
      </w:r>
      <w:r w:rsidR="00F6089F" w:rsidRPr="00BB2C0E">
        <w:t xml:space="preserve">: </w:t>
      </w:r>
    </w:p>
    <w:p w14:paraId="61935D71" w14:textId="7D172355" w:rsidR="00BB2C0E" w:rsidRDefault="00BB2C0E" w:rsidP="005E64B5">
      <w:r>
        <w:t>Notes and Ideas Personalized for Children</w:t>
      </w:r>
      <w:r w:rsidR="00EC7358">
        <w:t xml:space="preserve"> I Know:</w:t>
      </w:r>
    </w:p>
    <w:p w14:paraId="2F01A77D" w14:textId="77777777" w:rsidR="00BB2C0E" w:rsidRDefault="00BB2C0E" w:rsidP="005E64B5"/>
    <w:p w14:paraId="7187BBE5" w14:textId="0FA6B885" w:rsidR="00BB2C0E" w:rsidRDefault="00BB2C0E" w:rsidP="005E64B5"/>
    <w:p w14:paraId="0A016E1B" w14:textId="77777777" w:rsidR="006C6CA5" w:rsidRDefault="006C6CA5" w:rsidP="005E64B5"/>
    <w:p w14:paraId="5AC8C458" w14:textId="42A94864" w:rsidR="00BB2C0E" w:rsidRPr="00BB2C0E" w:rsidRDefault="00000000" w:rsidP="005E64B5">
      <w:hyperlink r:id="rId10" w:history="1">
        <w:r w:rsidR="006C6CA5" w:rsidRPr="003053EE">
          <w:rPr>
            <w:rStyle w:val="Hyperlink"/>
          </w:rPr>
          <w:t>The Virtue of Humanity Conclusion</w:t>
        </w:r>
      </w:hyperlink>
      <w:r w:rsidR="006C6CA5">
        <w:t xml:space="preserve"> (1:40)  </w:t>
      </w:r>
    </w:p>
    <w:p w14:paraId="6760D3A3" w14:textId="77777777" w:rsidR="00313F9A" w:rsidRDefault="00313F9A" w:rsidP="005E64B5">
      <w:pPr>
        <w:rPr>
          <w:b/>
          <w:bCs/>
        </w:rPr>
      </w:pPr>
    </w:p>
    <w:p w14:paraId="3421BE14" w14:textId="097EFA9B" w:rsidR="00111A83" w:rsidRDefault="00111A83" w:rsidP="005E64B5">
      <w:pPr>
        <w:rPr>
          <w:b/>
          <w:bCs/>
        </w:rPr>
      </w:pPr>
      <w:r>
        <w:rPr>
          <w:b/>
          <w:bCs/>
        </w:rPr>
        <w:t>Mark yourself COMPLETE</w:t>
      </w:r>
      <w:r w:rsidR="00B51AE0">
        <w:rPr>
          <w:b/>
          <w:bCs/>
        </w:rPr>
        <w:t xml:space="preserve"> for training credit</w:t>
      </w:r>
      <w:r>
        <w:rPr>
          <w:b/>
          <w:bCs/>
        </w:rPr>
        <w:t xml:space="preserve"> by submitting this </w:t>
      </w:r>
      <w:hyperlink r:id="rId11" w:history="1">
        <w:r w:rsidRPr="00111A83">
          <w:rPr>
            <w:rStyle w:val="Hyperlink"/>
            <w:b/>
            <w:bCs/>
          </w:rPr>
          <w:t>Exit Survey</w:t>
        </w:r>
      </w:hyperlink>
      <w:r>
        <w:rPr>
          <w:b/>
          <w:bCs/>
        </w:rPr>
        <w:t>!</w:t>
      </w:r>
    </w:p>
    <w:p w14:paraId="3058A25F" w14:textId="77777777" w:rsidR="00111A83" w:rsidRDefault="00111A83" w:rsidP="005E64B5">
      <w:pPr>
        <w:rPr>
          <w:b/>
          <w:bCs/>
        </w:rPr>
      </w:pPr>
    </w:p>
    <w:p w14:paraId="193D23B8" w14:textId="77777777" w:rsidR="00313F9A" w:rsidRDefault="00313F9A" w:rsidP="005E64B5">
      <w:pPr>
        <w:rPr>
          <w:b/>
          <w:bCs/>
        </w:rPr>
      </w:pPr>
    </w:p>
    <w:p w14:paraId="0599B195" w14:textId="77777777" w:rsidR="00313F9A" w:rsidRDefault="00313F9A" w:rsidP="005E64B5">
      <w:pPr>
        <w:rPr>
          <w:b/>
          <w:bCs/>
        </w:rPr>
      </w:pPr>
    </w:p>
    <w:p w14:paraId="1800FBCF" w14:textId="77777777" w:rsidR="00313F9A" w:rsidRDefault="00313F9A" w:rsidP="005E64B5">
      <w:pPr>
        <w:rPr>
          <w:b/>
          <w:bCs/>
        </w:rPr>
      </w:pPr>
    </w:p>
    <w:p w14:paraId="4FC59A00" w14:textId="77777777" w:rsidR="00313F9A" w:rsidRDefault="00313F9A" w:rsidP="005E64B5">
      <w:pPr>
        <w:rPr>
          <w:b/>
          <w:bCs/>
        </w:rPr>
      </w:pPr>
    </w:p>
    <w:p w14:paraId="427B420D" w14:textId="77777777" w:rsidR="00313F9A" w:rsidRDefault="00313F9A" w:rsidP="005E64B5">
      <w:pPr>
        <w:rPr>
          <w:b/>
          <w:bCs/>
        </w:rPr>
      </w:pPr>
    </w:p>
    <w:p w14:paraId="149B7959" w14:textId="77777777" w:rsidR="00313F9A" w:rsidRDefault="00313F9A" w:rsidP="005E64B5">
      <w:pPr>
        <w:rPr>
          <w:b/>
          <w:bCs/>
        </w:rPr>
      </w:pPr>
    </w:p>
    <w:p w14:paraId="0D8F2630" w14:textId="77777777" w:rsidR="00313F9A" w:rsidRDefault="00313F9A" w:rsidP="005E64B5">
      <w:pPr>
        <w:rPr>
          <w:b/>
          <w:bCs/>
        </w:rPr>
      </w:pPr>
    </w:p>
    <w:p w14:paraId="121C5F0C" w14:textId="77777777" w:rsidR="00313F9A" w:rsidRDefault="00313F9A" w:rsidP="005E64B5">
      <w:pPr>
        <w:rPr>
          <w:b/>
          <w:bCs/>
        </w:rPr>
      </w:pPr>
    </w:p>
    <w:p w14:paraId="23190D61" w14:textId="77777777" w:rsidR="00313F9A" w:rsidRDefault="00313F9A" w:rsidP="005E64B5">
      <w:pPr>
        <w:rPr>
          <w:b/>
          <w:bCs/>
        </w:rPr>
      </w:pPr>
    </w:p>
    <w:p w14:paraId="431052EC" w14:textId="77777777" w:rsidR="00313F9A" w:rsidRDefault="00313F9A" w:rsidP="005E64B5">
      <w:pPr>
        <w:rPr>
          <w:b/>
          <w:bCs/>
        </w:rPr>
      </w:pPr>
    </w:p>
    <w:p w14:paraId="079B2586" w14:textId="77777777" w:rsidR="00313F9A" w:rsidRDefault="00313F9A" w:rsidP="005E64B5">
      <w:pPr>
        <w:rPr>
          <w:b/>
          <w:bCs/>
        </w:rPr>
      </w:pPr>
    </w:p>
    <w:p w14:paraId="732B356C" w14:textId="77777777" w:rsidR="00313F9A" w:rsidRDefault="00313F9A" w:rsidP="005E64B5">
      <w:pPr>
        <w:rPr>
          <w:b/>
          <w:bCs/>
        </w:rPr>
      </w:pPr>
    </w:p>
    <w:p w14:paraId="09D8B01E" w14:textId="65FB424B" w:rsidR="005E64B5" w:rsidRPr="00BB2C0E" w:rsidRDefault="009358EB" w:rsidP="005E64B5">
      <w:pPr>
        <w:rPr>
          <w:b/>
          <w:bCs/>
        </w:rPr>
      </w:pPr>
      <w:r>
        <w:rPr>
          <w:b/>
          <w:bCs/>
        </w:rPr>
        <w:t>**</w:t>
      </w:r>
      <w:r w:rsidR="00BB2C0E">
        <w:rPr>
          <w:b/>
          <w:bCs/>
        </w:rPr>
        <w:t xml:space="preserve">Information on Correlations, Research Highlights, and Try This Ideas were gathered from </w:t>
      </w:r>
      <w:r w:rsidR="005E64B5" w:rsidRPr="00D73775">
        <w:rPr>
          <w:rFonts w:cstheme="minorHAnsi"/>
          <w:i/>
          <w:iCs/>
          <w:color w:val="000000"/>
        </w:rPr>
        <w:t>Character Strengths Interventions – A Field Guide for Practitioners</w:t>
      </w:r>
      <w:r w:rsidR="005E64B5">
        <w:rPr>
          <w:rFonts w:cstheme="minorHAnsi"/>
          <w:color w:val="000000"/>
        </w:rPr>
        <w:t xml:space="preserve"> by Ryan Niemiec</w:t>
      </w:r>
      <w:r w:rsidR="00BB2C0E">
        <w:rPr>
          <w:rFonts w:cstheme="minorHAnsi"/>
          <w:color w:val="000000"/>
        </w:rPr>
        <w:t>.</w:t>
      </w:r>
    </w:p>
    <w:p w14:paraId="0F89887A" w14:textId="7F053AB4" w:rsidR="005E64B5" w:rsidRDefault="009358EB" w:rsidP="005E64B5">
      <w:pPr>
        <w:rPr>
          <w:rFonts w:cstheme="minorHAnsi"/>
          <w:color w:val="000000"/>
        </w:rPr>
      </w:pPr>
      <w:r w:rsidRPr="009358EB">
        <w:rPr>
          <w:rFonts w:cstheme="minorHAnsi"/>
          <w:b/>
          <w:bCs/>
          <w:color w:val="000000"/>
        </w:rPr>
        <w:t>**Mindful Kids Meditation experiences were provided using</w:t>
      </w:r>
      <w:r>
        <w:rPr>
          <w:rFonts w:cstheme="minorHAnsi"/>
          <w:i/>
          <w:iCs/>
          <w:color w:val="000000"/>
        </w:rPr>
        <w:t xml:space="preserve"> </w:t>
      </w:r>
      <w:r w:rsidR="005E64B5" w:rsidRPr="00D73775">
        <w:rPr>
          <w:rFonts w:cstheme="minorHAnsi"/>
          <w:i/>
          <w:iCs/>
          <w:color w:val="000000"/>
        </w:rPr>
        <w:t>Mindful Kids – 50 Mindfulness Activities for Kindness, Focus and Calm</w:t>
      </w:r>
      <w:r w:rsidR="005E64B5">
        <w:rPr>
          <w:rFonts w:cstheme="minorHAnsi"/>
          <w:color w:val="000000"/>
        </w:rPr>
        <w:t xml:space="preserve"> by Whitney Stewart and Mina Braun</w:t>
      </w:r>
      <w:r>
        <w:rPr>
          <w:rFonts w:cstheme="minorHAnsi"/>
          <w:color w:val="000000"/>
        </w:rPr>
        <w:t xml:space="preserve"> and can be purchased at </w:t>
      </w:r>
      <w:hyperlink r:id="rId12" w:history="1">
        <w:r w:rsidRPr="009358EB">
          <w:rPr>
            <w:rStyle w:val="Hyperlink"/>
            <w:rFonts w:cstheme="minorHAnsi"/>
          </w:rPr>
          <w:t>Barefoot Books</w:t>
        </w:r>
      </w:hyperlink>
      <w:r>
        <w:rPr>
          <w:rFonts w:cstheme="minorHAnsi"/>
          <w:color w:val="000000"/>
        </w:rPr>
        <w:t xml:space="preserve"> (As a Barefoot Books Community Bookseller, I </w:t>
      </w:r>
      <w:r w:rsidR="00B51AE0">
        <w:rPr>
          <w:rFonts w:cstheme="minorHAnsi"/>
          <w:color w:val="000000"/>
        </w:rPr>
        <w:t xml:space="preserve">receive a portion of sales from products purchased through </w:t>
      </w:r>
      <w:r w:rsidR="007F2BE2">
        <w:rPr>
          <w:rFonts w:cstheme="minorHAnsi"/>
          <w:color w:val="000000"/>
        </w:rPr>
        <w:t>this link</w:t>
      </w:r>
      <w:r w:rsidR="00B51AE0">
        <w:rPr>
          <w:rFonts w:cstheme="minorHAnsi"/>
          <w:color w:val="000000"/>
        </w:rPr>
        <w:t>)</w:t>
      </w:r>
    </w:p>
    <w:p w14:paraId="1EC37D54" w14:textId="39F6CEE8" w:rsidR="005E64B5" w:rsidRDefault="00B51AE0" w:rsidP="005E64B5">
      <w:pPr>
        <w:rPr>
          <w:rFonts w:cstheme="minorHAnsi"/>
        </w:rPr>
      </w:pPr>
      <w:r w:rsidRPr="00313F9A">
        <w:rPr>
          <w:rFonts w:cstheme="minorHAnsi"/>
          <w:b/>
          <w:bCs/>
        </w:rPr>
        <w:t xml:space="preserve">**The </w:t>
      </w:r>
      <w:hyperlink r:id="rId13" w:history="1">
        <w:r w:rsidRPr="00313F9A">
          <w:rPr>
            <w:rStyle w:val="Hyperlink"/>
            <w:rFonts w:cstheme="minorHAnsi"/>
            <w:b/>
            <w:bCs/>
          </w:rPr>
          <w:t>Center for Non-Violent Communication</w:t>
        </w:r>
      </w:hyperlink>
      <w:r>
        <w:rPr>
          <w:rFonts w:cstheme="minorHAnsi"/>
        </w:rPr>
        <w:t xml:space="preserve"> provides excellent information and resources for learning more about communicating from a place of compassion.</w:t>
      </w:r>
    </w:p>
    <w:p w14:paraId="6ED937B1" w14:textId="4C6C73BF" w:rsidR="00CD5714" w:rsidRPr="00B51AE0" w:rsidRDefault="00CD5714">
      <w:pPr>
        <w:rPr>
          <w:rFonts w:cstheme="minorHAnsi"/>
        </w:rPr>
      </w:pPr>
    </w:p>
    <w:sectPr w:rsidR="00CD5714" w:rsidRPr="00B51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62289"/>
    <w:rsid w:val="000C1A3C"/>
    <w:rsid w:val="00111A83"/>
    <w:rsid w:val="0011561C"/>
    <w:rsid w:val="001305C5"/>
    <w:rsid w:val="001645A8"/>
    <w:rsid w:val="001B537F"/>
    <w:rsid w:val="001D5FA2"/>
    <w:rsid w:val="00210185"/>
    <w:rsid w:val="002C56A6"/>
    <w:rsid w:val="003053EE"/>
    <w:rsid w:val="00313F9A"/>
    <w:rsid w:val="003B2DA8"/>
    <w:rsid w:val="00421DC0"/>
    <w:rsid w:val="00424BE5"/>
    <w:rsid w:val="00473B3C"/>
    <w:rsid w:val="004E2BD7"/>
    <w:rsid w:val="004E719A"/>
    <w:rsid w:val="0054668E"/>
    <w:rsid w:val="00561D0D"/>
    <w:rsid w:val="005C2D72"/>
    <w:rsid w:val="005E1BD8"/>
    <w:rsid w:val="005E64B5"/>
    <w:rsid w:val="006600C1"/>
    <w:rsid w:val="00670833"/>
    <w:rsid w:val="006C6CA5"/>
    <w:rsid w:val="00711ABD"/>
    <w:rsid w:val="00761307"/>
    <w:rsid w:val="00794A20"/>
    <w:rsid w:val="007E710B"/>
    <w:rsid w:val="007F2BE2"/>
    <w:rsid w:val="008A0933"/>
    <w:rsid w:val="008E2ED6"/>
    <w:rsid w:val="00916E33"/>
    <w:rsid w:val="00922230"/>
    <w:rsid w:val="009358EB"/>
    <w:rsid w:val="0096027B"/>
    <w:rsid w:val="00976D87"/>
    <w:rsid w:val="009B5D3D"/>
    <w:rsid w:val="009E2978"/>
    <w:rsid w:val="00A42CF1"/>
    <w:rsid w:val="00A46D7C"/>
    <w:rsid w:val="00A716E8"/>
    <w:rsid w:val="00B20E1F"/>
    <w:rsid w:val="00B2569E"/>
    <w:rsid w:val="00B51AE0"/>
    <w:rsid w:val="00B8593F"/>
    <w:rsid w:val="00B936EC"/>
    <w:rsid w:val="00BB2C0E"/>
    <w:rsid w:val="00BE1123"/>
    <w:rsid w:val="00CD5714"/>
    <w:rsid w:val="00CD79F3"/>
    <w:rsid w:val="00CE3725"/>
    <w:rsid w:val="00D11BAB"/>
    <w:rsid w:val="00D65B04"/>
    <w:rsid w:val="00D67A9D"/>
    <w:rsid w:val="00DB1FEA"/>
    <w:rsid w:val="00E41981"/>
    <w:rsid w:val="00EC7358"/>
    <w:rsid w:val="00F24768"/>
    <w:rsid w:val="00F47D97"/>
    <w:rsid w:val="00F523F9"/>
    <w:rsid w:val="00F6089F"/>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rengthsmining.com/via-strengths/humanity/social-intelligence/" TargetMode="External"/><Relationship Id="rId13" Type="http://schemas.openxmlformats.org/officeDocument/2006/relationships/hyperlink" Target="https://www.cnvc.org/node/6856" TargetMode="External"/><Relationship Id="rId3" Type="http://schemas.openxmlformats.org/officeDocument/2006/relationships/settings" Target="settings.xml"/><Relationship Id="rId7" Type="http://schemas.openxmlformats.org/officeDocument/2006/relationships/hyperlink" Target="https://vimeo.com/user149061217/social-intelligence-overview" TargetMode="External"/><Relationship Id="rId12" Type="http://schemas.openxmlformats.org/officeDocument/2006/relationships/hyperlink" Target="https://www.barefootbooks.com/mindful-kids?affiliate_code=000-2xh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cherylpriest.com/exit-survey-humanity/"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vimeo.com/user149061217/humanity-conclusion" TargetMode="External"/><Relationship Id="rId4" Type="http://schemas.openxmlformats.org/officeDocument/2006/relationships/webSettings" Target="webSettings.xml"/><Relationship Id="rId9" Type="http://schemas.openxmlformats.org/officeDocument/2006/relationships/hyperlink" Target="https://vimeo.com/user149061217/social-intelligence-try-thi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822</Words>
  <Characters>4688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6</cp:revision>
  <dcterms:created xsi:type="dcterms:W3CDTF">2023-04-11T20:31:00Z</dcterms:created>
  <dcterms:modified xsi:type="dcterms:W3CDTF">2023-04-11T21:27:00Z</dcterms:modified>
</cp:coreProperties>
</file>