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86946C" w14:textId="77777777" w:rsidR="007D64B9" w:rsidRDefault="007D64B9" w:rsidP="007D64B9">
      <w:pPr>
        <w:pStyle w:val="Heading1"/>
        <w:shd w:val="clear" w:color="auto" w:fill="FFFFFF" w:themeFill="background1"/>
        <w:spacing w:before="0" w:after="161" w:line="336" w:lineRule="atLeast"/>
        <w:rPr>
          <w:rFonts w:ascii="basic-sans" w:hAnsi="basic-sans"/>
          <w:color w:val="1D1D1D"/>
          <w:spacing w:val="12"/>
          <w:sz w:val="45"/>
          <w:szCs w:val="45"/>
        </w:rPr>
      </w:pPr>
      <w:r>
        <w:rPr>
          <w:rFonts w:ascii="basic-sans" w:hAnsi="basic-sans"/>
          <w:b/>
          <w:bCs/>
          <w:color w:val="1D1D1D"/>
          <w:spacing w:val="12"/>
          <w:sz w:val="45"/>
          <w:szCs w:val="45"/>
        </w:rPr>
        <w:t>EVERYWHERE ATELIER STUDY GROUP WAIVER</w:t>
      </w:r>
    </w:p>
    <w:p w14:paraId="1BE211DB" w14:textId="77777777" w:rsidR="007D64B9" w:rsidRDefault="007D64B9" w:rsidP="007D64B9">
      <w:pPr>
        <w:shd w:val="clear" w:color="auto" w:fill="FFFFFF" w:themeFill="background1"/>
        <w:spacing w:before="100" w:beforeAutospacing="1" w:after="100" w:afterAutospacing="1"/>
        <w:rPr>
          <w:rStyle w:val="Strong"/>
          <w:rFonts w:ascii="basic-sans" w:hAnsi="basic-sans"/>
          <w:b w:val="0"/>
          <w:bCs w:val="0"/>
          <w:caps/>
          <w:color w:val="1D1D1D"/>
          <w:spacing w:val="31"/>
          <w:sz w:val="21"/>
          <w:szCs w:val="21"/>
        </w:rPr>
      </w:pPr>
      <w:r>
        <w:rPr>
          <w:rStyle w:val="Strong"/>
          <w:rFonts w:ascii="basic-sans" w:hAnsi="basic-sans"/>
          <w:b w:val="0"/>
          <w:bCs w:val="0"/>
          <w:caps/>
          <w:color w:val="1D1D1D"/>
          <w:spacing w:val="31"/>
          <w:sz w:val="21"/>
          <w:szCs w:val="21"/>
        </w:rPr>
        <w:t>1/30/2023</w:t>
      </w:r>
    </w:p>
    <w:p w14:paraId="17F8E3DB" w14:textId="25A73D29" w:rsidR="007D64B9" w:rsidRDefault="007D64B9" w:rsidP="007D64B9">
      <w:pPr>
        <w:shd w:val="clear" w:color="auto" w:fill="FFFFFF" w:themeFill="background1"/>
        <w:spacing w:before="100" w:beforeAutospacing="1" w:after="100" w:afterAutospacing="1"/>
        <w:rPr>
          <w:rFonts w:ascii="basic-sans" w:hAnsi="basic-sans"/>
          <w:spacing w:val="7"/>
          <w:sz w:val="24"/>
          <w:szCs w:val="24"/>
        </w:rPr>
      </w:pPr>
      <w:r>
        <w:rPr>
          <w:rStyle w:val="Strong"/>
          <w:rFonts w:ascii="basic-sans" w:hAnsi="basic-sans"/>
          <w:b w:val="0"/>
          <w:bCs w:val="0"/>
          <w:caps/>
          <w:color w:val="1D1D1D"/>
          <w:spacing w:val="31"/>
          <w:sz w:val="21"/>
          <w:szCs w:val="21"/>
        </w:rPr>
        <w:t>TERMS OF SERVICE</w:t>
      </w:r>
    </w:p>
    <w:p w14:paraId="4249FC56"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Fonts w:ascii="basic-sans" w:hAnsi="basic-sans"/>
          <w:spacing w:val="7"/>
        </w:rPr>
        <w:t xml:space="preserve">It is your responsibility to fully understand the terms and conditions for the Everywhere Atelier Study Group, also referenced as the EA Study Group or Retreat. Everywhere Atelier Study Group is organized by Cozy &amp; Flourish </w:t>
      </w:r>
      <w:proofErr w:type="spellStart"/>
      <w:r>
        <w:rPr>
          <w:rFonts w:ascii="basic-sans" w:hAnsi="basic-sans"/>
          <w:spacing w:val="7"/>
        </w:rPr>
        <w:t>llc</w:t>
      </w:r>
      <w:proofErr w:type="spellEnd"/>
      <w:r>
        <w:rPr>
          <w:rFonts w:ascii="basic-sans" w:hAnsi="basic-sans"/>
          <w:spacing w:val="7"/>
        </w:rPr>
        <w:t xml:space="preserve">/Cheryl Priest (the Host) in the United States and Roberta Pucci Lab/Roberta Pucci in Italy. Please read carefully what is and is not included in your EA Study Group package and view </w:t>
      </w:r>
      <w:proofErr w:type="spellStart"/>
      <w:r>
        <w:rPr>
          <w:rFonts w:ascii="basic-sans" w:hAnsi="basic-sans"/>
          <w:spacing w:val="7"/>
        </w:rPr>
        <w:t>all encompassing</w:t>
      </w:r>
      <w:proofErr w:type="spellEnd"/>
      <w:r>
        <w:rPr>
          <w:rFonts w:ascii="basic-sans" w:hAnsi="basic-sans"/>
          <w:spacing w:val="7"/>
        </w:rPr>
        <w:t xml:space="preserve"> information on the website. Should you have questions regarding the terms and conditions, we are available for consultation and would be happy to clarify any areas in advance of signing a contract with us. Email </w:t>
      </w:r>
      <w:hyperlink r:id="rId4" w:history="1">
        <w:r w:rsidRPr="000F6D1F">
          <w:rPr>
            <w:rStyle w:val="Hyperlink"/>
            <w:rFonts w:ascii="basic-sans" w:hAnsi="basic-sans"/>
            <w:spacing w:val="7"/>
          </w:rPr>
          <w:t>drcherylpriest@gmail.com</w:t>
        </w:r>
      </w:hyperlink>
      <w:r>
        <w:rPr>
          <w:rFonts w:ascii="basic-sans" w:hAnsi="basic-sans"/>
          <w:spacing w:val="7"/>
        </w:rPr>
        <w:t xml:space="preserve"> to schedule an appointment. </w:t>
      </w:r>
    </w:p>
    <w:p w14:paraId="2B62366D"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Style w:val="Strong"/>
          <w:rFonts w:ascii="basic-sans" w:hAnsi="basic-sans"/>
          <w:b w:val="0"/>
          <w:bCs w:val="0"/>
          <w:caps/>
          <w:color w:val="1D1D1D"/>
          <w:spacing w:val="31"/>
          <w:sz w:val="21"/>
          <w:szCs w:val="21"/>
        </w:rPr>
        <w:t>PAYMENT TERMS &amp; CANCELLATIONS</w:t>
      </w:r>
    </w:p>
    <w:p w14:paraId="71CEBC80"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Style w:val="Strong"/>
          <w:rFonts w:ascii="basic-sans" w:hAnsi="basic-sans"/>
          <w:b w:val="0"/>
          <w:bCs w:val="0"/>
          <w:caps/>
          <w:color w:val="1D1D1D"/>
          <w:spacing w:val="31"/>
          <w:sz w:val="21"/>
          <w:szCs w:val="21"/>
        </w:rPr>
        <w:t>1. Everywhere Atelier Study Group PRICING</w:t>
      </w:r>
    </w:p>
    <w:p w14:paraId="23227097" w14:textId="7E1D0C7F" w:rsidR="007D64B9" w:rsidRDefault="007D64B9" w:rsidP="007D64B9">
      <w:pPr>
        <w:shd w:val="clear" w:color="auto" w:fill="FFFFFF" w:themeFill="background1"/>
        <w:spacing w:before="100" w:beforeAutospacing="1" w:after="100" w:afterAutospacing="1"/>
        <w:rPr>
          <w:rFonts w:ascii="basic-sans" w:hAnsi="basic-sans"/>
          <w:spacing w:val="7"/>
        </w:rPr>
      </w:pPr>
      <w:r>
        <w:rPr>
          <w:rFonts w:ascii="basic-sans" w:hAnsi="basic-sans"/>
          <w:spacing w:val="7"/>
        </w:rPr>
        <w:t xml:space="preserve">All prices are per person, and are set well in advance of the EA Study Group start date. Prices include retreat costs only; they do not include travel costs to and from the retreat. The standard, </w:t>
      </w:r>
      <w:r w:rsidR="00AE47B2">
        <w:rPr>
          <w:rFonts w:ascii="basic-sans" w:hAnsi="basic-sans"/>
          <w:spacing w:val="7"/>
        </w:rPr>
        <w:t xml:space="preserve">early bird </w:t>
      </w:r>
      <w:r>
        <w:rPr>
          <w:rFonts w:ascii="basic-sans" w:hAnsi="basic-sans"/>
          <w:spacing w:val="7"/>
        </w:rPr>
        <w:t>shared occupancy cost of $4,900 includes upgrade options</w:t>
      </w:r>
      <w:r w:rsidR="00AE47B2">
        <w:rPr>
          <w:rFonts w:ascii="basic-sans" w:hAnsi="basic-sans"/>
          <w:spacing w:val="7"/>
        </w:rPr>
        <w:t xml:space="preserve"> only</w:t>
      </w:r>
      <w:r>
        <w:rPr>
          <w:rFonts w:ascii="basic-sans" w:hAnsi="basic-sans"/>
          <w:spacing w:val="7"/>
        </w:rPr>
        <w:t xml:space="preserve"> while available as well as certain discount options for check payment.</w:t>
      </w:r>
      <w:r w:rsidR="00AE47B2">
        <w:rPr>
          <w:rFonts w:ascii="basic-sans" w:hAnsi="basic-sans"/>
          <w:spacing w:val="7"/>
        </w:rPr>
        <w:t xml:space="preserve"> After the early bird deadline, the cost will increase to $5,300.</w:t>
      </w:r>
    </w:p>
    <w:p w14:paraId="7B460E85"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Style w:val="Strong"/>
          <w:rFonts w:ascii="basic-sans" w:hAnsi="basic-sans"/>
          <w:b w:val="0"/>
          <w:bCs w:val="0"/>
          <w:caps/>
          <w:color w:val="1D1D1D"/>
          <w:spacing w:val="31"/>
          <w:sz w:val="21"/>
          <w:szCs w:val="21"/>
        </w:rPr>
        <w:t>2. Everywhere Atelier Study Group PAYMENT &amp; DEPOSIT</w:t>
      </w:r>
    </w:p>
    <w:p w14:paraId="49A7F0F6"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Fonts w:ascii="basic-sans" w:hAnsi="basic-sans"/>
          <w:spacing w:val="7"/>
        </w:rPr>
        <w:t>Payment can be made by credit card, Venmo or check. If a non-refundable deposit is made (rather than payment in full), the remaining balance will be divided between and due on the 1</w:t>
      </w:r>
      <w:r w:rsidRPr="00353B12">
        <w:rPr>
          <w:rFonts w:ascii="basic-sans" w:hAnsi="basic-sans"/>
          <w:spacing w:val="7"/>
          <w:vertAlign w:val="superscript"/>
        </w:rPr>
        <w:t>st</w:t>
      </w:r>
      <w:r>
        <w:rPr>
          <w:rFonts w:ascii="basic-sans" w:hAnsi="basic-sans"/>
          <w:spacing w:val="7"/>
        </w:rPr>
        <w:t xml:space="preserve"> of each consecutive month, up until and including the 1</w:t>
      </w:r>
      <w:r w:rsidRPr="00353B12">
        <w:rPr>
          <w:rFonts w:ascii="basic-sans" w:hAnsi="basic-sans"/>
          <w:spacing w:val="7"/>
          <w:vertAlign w:val="superscript"/>
        </w:rPr>
        <w:t>st</w:t>
      </w:r>
      <w:r>
        <w:rPr>
          <w:rFonts w:ascii="basic-sans" w:hAnsi="basic-sans"/>
          <w:spacing w:val="7"/>
        </w:rPr>
        <w:t xml:space="preserve"> of the month that the retreat begins. Participants will receive a reminder email with invoice one week prior to each due date. If full payment is not received by this monthly deadline, we reserve the right to cancel your reservation and fill your spot. We will make every effort to avoid this situation by contacting you prior to and on the day of the balance due date.</w:t>
      </w:r>
    </w:p>
    <w:p w14:paraId="4AD3F5E4"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Style w:val="Strong"/>
          <w:rFonts w:ascii="basic-sans" w:hAnsi="basic-sans"/>
          <w:b w:val="0"/>
          <w:bCs w:val="0"/>
          <w:caps/>
          <w:color w:val="1D1D1D"/>
          <w:spacing w:val="31"/>
          <w:sz w:val="21"/>
          <w:szCs w:val="21"/>
        </w:rPr>
        <w:t>3. STRICT CANCELLATION POLICY</w:t>
      </w:r>
    </w:p>
    <w:p w14:paraId="408D1494" w14:textId="0A0DEEBB" w:rsidR="007D64B9" w:rsidRDefault="007D64B9" w:rsidP="007D64B9">
      <w:pPr>
        <w:shd w:val="clear" w:color="auto" w:fill="FFFFFF" w:themeFill="background1"/>
        <w:spacing w:before="100" w:beforeAutospacing="1" w:after="100" w:afterAutospacing="1"/>
        <w:rPr>
          <w:rFonts w:ascii="basic-sans" w:hAnsi="basic-sans"/>
          <w:spacing w:val="7"/>
        </w:rPr>
      </w:pPr>
      <w:r>
        <w:rPr>
          <w:rFonts w:ascii="basic-sans" w:hAnsi="basic-sans"/>
          <w:spacing w:val="7"/>
        </w:rPr>
        <w:t>If you wish to cancel your Everywhere Atelier Study Group retreat you must notify Cozy &amp; Flourish/Cheryl Priest (“The Host”) via email at drcherylpriest@gmail.com. There are no refunds on deposits. There are also no refunds paid after the payment deadlines mentioned in section 2 above. Exceptions to our cancellation policy cannot be made for ANY reason, including weather, terrorism, civil unrest, health changes, personal emergencies or otherwise. There is no refund or discount for arriving late or leaving a trip early.</w:t>
      </w:r>
    </w:p>
    <w:p w14:paraId="7F5B490E"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Style w:val="Strong"/>
          <w:rFonts w:ascii="basic-sans" w:hAnsi="basic-sans"/>
          <w:b w:val="0"/>
          <w:bCs w:val="0"/>
          <w:caps/>
          <w:color w:val="1D1D1D"/>
          <w:spacing w:val="31"/>
          <w:sz w:val="21"/>
          <w:szCs w:val="21"/>
        </w:rPr>
        <w:lastRenderedPageBreak/>
        <w:t>5. TRANSFER POLICY</w:t>
      </w:r>
    </w:p>
    <w:p w14:paraId="6C0E8F60" w14:textId="719547A2" w:rsidR="007D64B9" w:rsidRDefault="00AE47B2" w:rsidP="007D64B9">
      <w:pPr>
        <w:shd w:val="clear" w:color="auto" w:fill="FFFFFF" w:themeFill="background1"/>
        <w:spacing w:before="100" w:beforeAutospacing="1" w:after="100" w:afterAutospacing="1"/>
        <w:rPr>
          <w:rFonts w:ascii="basic-sans" w:hAnsi="basic-sans"/>
          <w:spacing w:val="7"/>
        </w:rPr>
      </w:pPr>
      <w:r>
        <w:rPr>
          <w:rFonts w:ascii="basic-sans" w:hAnsi="basic-sans"/>
          <w:spacing w:val="7"/>
        </w:rPr>
        <w:t xml:space="preserve">In extreme circumstances and only in consultation with and agreement by the host, it may be possible to transfer reservations from one Everywhere Atelier Study Group retreat to another, but all expenses incurred resulting from the original reservation will be deducted first. This includes host time and effort to make changes, non-refundable lodging reservations, workshop payments, in-country transportation reservations, and other expenses that cannot be changed. In most cases, the final amount remaining to be transferred cannot be verified until after the original retreat experience is complete and all expenses have been paid. </w:t>
      </w:r>
      <w:r w:rsidR="007D64B9">
        <w:rPr>
          <w:rFonts w:ascii="basic-sans" w:hAnsi="basic-sans"/>
          <w:spacing w:val="7"/>
        </w:rPr>
        <w:t>Reservations may be transferred</w:t>
      </w:r>
      <w:r>
        <w:rPr>
          <w:rFonts w:ascii="basic-sans" w:hAnsi="basic-sans"/>
          <w:spacing w:val="7"/>
        </w:rPr>
        <w:t xml:space="preserve"> in full</w:t>
      </w:r>
      <w:r w:rsidR="007D64B9">
        <w:rPr>
          <w:rFonts w:ascii="basic-sans" w:hAnsi="basic-sans"/>
          <w:spacing w:val="7"/>
        </w:rPr>
        <w:t xml:space="preserve"> to another qualifying participant upon communication with and approval by the host. The host is not responsible for financial transactions between parties in these instances.</w:t>
      </w:r>
    </w:p>
    <w:p w14:paraId="059F484B"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Style w:val="Strong"/>
          <w:rFonts w:ascii="basic-sans" w:hAnsi="basic-sans"/>
          <w:b w:val="0"/>
          <w:bCs w:val="0"/>
          <w:caps/>
          <w:color w:val="1D1D1D"/>
          <w:spacing w:val="31"/>
          <w:sz w:val="21"/>
          <w:szCs w:val="21"/>
        </w:rPr>
        <w:t>6. RETREAT CANCELLATIONS</w:t>
      </w:r>
    </w:p>
    <w:p w14:paraId="4AA526CF"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Fonts w:ascii="basic-sans" w:hAnsi="basic-sans"/>
          <w:spacing w:val="7"/>
        </w:rPr>
        <w:t>Cozy &amp; Flourish/Cheryl Priest (the Host) reserves the right to make any changes deemed necessary; including, but not limited to: advertised excursions and activities, arranged transportation, advertised meals, etc. In the rare case of an EA Study Group retreat cancellation, The Host will offer a transfer to another retreat (if possible) or a full refund of your payment. The Host is not responsible for any expenses or damages incurred as a result of retreat cancellation including preparation costs, airline tickets, travel documents or other expenses. Participants are encouraged to consider purchasing travel and airfare insurance protection. The Host reserves the right to cancel any retreat prior to departure in the event that there are too few people booked, in which case you will be given a full refund of any and all payments made to The Host. You will not be entitled to claim any additional amounts or seek any compensation for any injury, loss, expenses or damages (either direct or consequential) or for any loss of time or inconvenience which may result from such cancellation (including but not limited to visa, passport and vaccination charges, or departure, gear purchases, airport and airline taxes).</w:t>
      </w:r>
    </w:p>
    <w:p w14:paraId="3CCEAA91"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Style w:val="Strong"/>
          <w:rFonts w:ascii="basic-sans" w:hAnsi="basic-sans"/>
          <w:b w:val="0"/>
          <w:bCs w:val="0"/>
          <w:caps/>
          <w:color w:val="1D1D1D"/>
          <w:spacing w:val="31"/>
          <w:sz w:val="21"/>
          <w:szCs w:val="21"/>
        </w:rPr>
        <w:t>8. TRAVEL DOCUMENTS</w:t>
      </w:r>
    </w:p>
    <w:p w14:paraId="5F724E92" w14:textId="5C74CC4D" w:rsidR="007D64B9" w:rsidRDefault="007D64B9" w:rsidP="007D64B9">
      <w:pPr>
        <w:shd w:val="clear" w:color="auto" w:fill="FFFFFF" w:themeFill="background1"/>
        <w:spacing w:before="100" w:beforeAutospacing="1" w:after="100" w:afterAutospacing="1"/>
        <w:rPr>
          <w:rFonts w:ascii="basic-sans" w:hAnsi="basic-sans"/>
          <w:spacing w:val="7"/>
        </w:rPr>
      </w:pPr>
      <w:r>
        <w:rPr>
          <w:rFonts w:ascii="basic-sans" w:hAnsi="basic-sans"/>
          <w:spacing w:val="7"/>
        </w:rPr>
        <w:t xml:space="preserve">The Everywhere Atelier Study Group is held outside of the United States. All American passport holders are required to have at least 6 months validity on their passport at time of travel.  Participants from other countries are responsible for determining and following the travel and passport requirements of their country. </w:t>
      </w:r>
    </w:p>
    <w:p w14:paraId="3F3D2555"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Style w:val="Strong"/>
          <w:rFonts w:ascii="basic-sans" w:hAnsi="basic-sans"/>
          <w:b w:val="0"/>
          <w:bCs w:val="0"/>
          <w:caps/>
          <w:color w:val="1D1D1D"/>
          <w:spacing w:val="31"/>
          <w:sz w:val="21"/>
          <w:szCs w:val="21"/>
        </w:rPr>
        <w:t>ROOMMATES</w:t>
      </w:r>
    </w:p>
    <w:p w14:paraId="27CE161B"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Style w:val="Strong"/>
          <w:rFonts w:ascii="basic-sans" w:hAnsi="basic-sans"/>
          <w:b w:val="0"/>
          <w:bCs w:val="0"/>
          <w:caps/>
          <w:color w:val="1D1D1D"/>
          <w:spacing w:val="31"/>
          <w:sz w:val="21"/>
          <w:szCs w:val="21"/>
        </w:rPr>
        <w:t>9. ROOMMATE ASSIGNMENTS</w:t>
      </w:r>
    </w:p>
    <w:p w14:paraId="2832D6B0"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Fonts w:ascii="basic-sans" w:hAnsi="basic-sans"/>
          <w:spacing w:val="7"/>
        </w:rPr>
        <w:t xml:space="preserve">Retreat rates are per person, shared occupancy. Double or triple shared rooms require shared occupancy for the specified retreat rate. If you book a shared room without specified roommate(s), we will offer additional opportunities to meet group members and identify roommate preferences. Otherwise, we do our very best to match you with your desired room </w:t>
      </w:r>
      <w:r>
        <w:rPr>
          <w:rFonts w:ascii="basic-sans" w:hAnsi="basic-sans"/>
          <w:spacing w:val="7"/>
        </w:rPr>
        <w:lastRenderedPageBreak/>
        <w:t>type and price point. Single room rates may be available for an upcharge until single room availability is filled.</w:t>
      </w:r>
    </w:p>
    <w:p w14:paraId="4162DF5A"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Style w:val="Strong"/>
          <w:rFonts w:ascii="basic-sans" w:hAnsi="basic-sans"/>
          <w:b w:val="0"/>
          <w:bCs w:val="0"/>
          <w:caps/>
          <w:color w:val="1D1D1D"/>
          <w:spacing w:val="31"/>
          <w:sz w:val="21"/>
          <w:szCs w:val="21"/>
        </w:rPr>
        <w:t>ACKNOWLEDGEMENT</w:t>
      </w:r>
    </w:p>
    <w:p w14:paraId="091F4921"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Style w:val="Strong"/>
          <w:rFonts w:ascii="basic-sans" w:hAnsi="basic-sans"/>
          <w:b w:val="0"/>
          <w:bCs w:val="0"/>
          <w:caps/>
          <w:color w:val="1D1D1D"/>
          <w:spacing w:val="31"/>
          <w:sz w:val="21"/>
          <w:szCs w:val="21"/>
        </w:rPr>
        <w:t>10. ASSUMPTION OF RISK</w:t>
      </w:r>
    </w:p>
    <w:p w14:paraId="10452AC4"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Fonts w:ascii="basic-sans" w:hAnsi="basic-sans"/>
          <w:spacing w:val="7"/>
        </w:rPr>
        <w:t>I acknowledge that I have voluntarily enrolled to participate in this Everywhere Atelier Study Group retreat. In consideration of Cozy &amp; Flourish/Cheryl Priest (The Host) allowing me to participate, I agree to this release of claims, waiver of liability and assumption of risks. On behalf of myself, my heirs, executors, successors, administrators and any other person who may have an interest at common law or by operation of statute, I hereby waive any and all claims I or such parties may have now or in the future. I release from liability The Host and any teachers, employees/sub-contractors, partners, guides, agents or representatives (“the releasees”) for any personal injury, death, property damage or loss or any nature suffered by me as a result of participation in any activity on the retreat. I release from liability Cozy &amp; Flourish/Cheryl Priest (The Host) for any cause whatsoever including those arising out of, or in any way connected to or occasioned by the negligence of the releasees.</w:t>
      </w:r>
    </w:p>
    <w:p w14:paraId="48866863"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Style w:val="Strong"/>
          <w:rFonts w:ascii="basic-sans" w:hAnsi="basic-sans"/>
          <w:b w:val="0"/>
          <w:bCs w:val="0"/>
          <w:caps/>
          <w:color w:val="1D1D1D"/>
          <w:spacing w:val="31"/>
          <w:sz w:val="21"/>
          <w:szCs w:val="21"/>
        </w:rPr>
        <w:t>MEDIA</w:t>
      </w:r>
    </w:p>
    <w:p w14:paraId="675F66DE"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Style w:val="Strong"/>
          <w:rFonts w:ascii="basic-sans" w:hAnsi="basic-sans"/>
          <w:b w:val="0"/>
          <w:bCs w:val="0"/>
          <w:caps/>
          <w:color w:val="1D1D1D"/>
          <w:spacing w:val="31"/>
          <w:sz w:val="21"/>
          <w:szCs w:val="21"/>
        </w:rPr>
        <w:t>11. PERMISSION FOR CAPTURE AND USE</w:t>
      </w:r>
    </w:p>
    <w:p w14:paraId="51FA48BC"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Fonts w:ascii="basic-sans" w:hAnsi="basic-sans"/>
          <w:spacing w:val="7"/>
        </w:rPr>
        <w:t>Media is defined as photography, video, written or verbal testimonial, or any other form of capturing likeness. For valuable consideration received, I grant to Cozy &amp; Flourish/Cheryl Priest (The Host), and partners, the absolute and irrevocable right and unrestricted permission concerning any captured media that she/he has taken or may take of me or in which I may be included with others, to use, reuse, publish, and republish in whole or in part, individually or in connection with other material, in any and all publishing platforms now or hereafter known, including the Internet, and for any purpose whatsoever, specifically including illustration, promotion, art, editorial, advertising, and trade, without restriction as to alteration; and to use my name in connection with any use if she/he so chooses. I release and discharge The Host from any and all claims and demands that may arise out of or in connection with the use of the media, including without limitation any and all claims for libel or violation of any right of publicity or privacy. This authorization and release shall also inure to the benefit of the heirs, legal representatives, licensees, and assigns of Photographer, Videographer, Interviewer, Editor, as well as the person(s) for whom he/she captured the media. I am a legally competent adult and have the right to contract in my own name. I have read this document and fully understand its contents. This release shall be binding upon me and my heirs, legal representatives, and assigns.</w:t>
      </w:r>
    </w:p>
    <w:p w14:paraId="09C53854"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Style w:val="Strong"/>
          <w:rFonts w:ascii="basic-sans" w:hAnsi="basic-sans"/>
          <w:b w:val="0"/>
          <w:bCs w:val="0"/>
          <w:caps/>
          <w:color w:val="1D1D1D"/>
          <w:spacing w:val="31"/>
          <w:sz w:val="21"/>
          <w:szCs w:val="21"/>
        </w:rPr>
        <w:t>WAIVER</w:t>
      </w:r>
    </w:p>
    <w:p w14:paraId="6E0EB4CC"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Style w:val="Strong"/>
          <w:rFonts w:ascii="basic-sans" w:hAnsi="basic-sans"/>
          <w:b w:val="0"/>
          <w:bCs w:val="0"/>
          <w:caps/>
          <w:color w:val="1D1D1D"/>
          <w:spacing w:val="31"/>
          <w:sz w:val="21"/>
          <w:szCs w:val="21"/>
        </w:rPr>
        <w:t>14. RELEASE AND WAIVER OF LIABILITY</w:t>
      </w:r>
    </w:p>
    <w:p w14:paraId="453ADE7C"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Fonts w:ascii="basic-sans" w:hAnsi="basic-sans"/>
          <w:spacing w:val="7"/>
        </w:rPr>
        <w:lastRenderedPageBreak/>
        <w:t xml:space="preserve">I hereby agree that I, my assignees, heirs, </w:t>
      </w:r>
      <w:proofErr w:type="spellStart"/>
      <w:r>
        <w:rPr>
          <w:rFonts w:ascii="basic-sans" w:hAnsi="basic-sans"/>
          <w:spacing w:val="7"/>
        </w:rPr>
        <w:t>distributees</w:t>
      </w:r>
      <w:proofErr w:type="spellEnd"/>
      <w:r>
        <w:rPr>
          <w:rFonts w:ascii="basic-sans" w:hAnsi="basic-sans"/>
          <w:spacing w:val="7"/>
        </w:rPr>
        <w:t xml:space="preserve">, guardians, and legal representatives will not make a claim against, sue or attach the property of The Host, their affiliates, teachers, employees, agents or volunteers or any of their affiliated organizations for injury or damage resulting from acts, howsoever caused, by any employee, agent, or contractor, or any of their affiliated organizations, as a result of my participation in The Host’s retreats. I hereby release The Host, and any of their agents or affiliated organizations from all actions, claims or demands that I, my assigns, heirs, </w:t>
      </w:r>
      <w:proofErr w:type="spellStart"/>
      <w:r>
        <w:rPr>
          <w:rFonts w:ascii="basic-sans" w:hAnsi="basic-sans"/>
          <w:spacing w:val="7"/>
        </w:rPr>
        <w:t>distributees</w:t>
      </w:r>
      <w:proofErr w:type="spellEnd"/>
      <w:r>
        <w:rPr>
          <w:rFonts w:ascii="basic-sans" w:hAnsi="basic-sans"/>
          <w:spacing w:val="7"/>
        </w:rPr>
        <w:t>, guardians, and legal representatives now have or may hereafter have for injury, damage, or death resulting from my participation in The Host’s retreats.</w:t>
      </w:r>
    </w:p>
    <w:p w14:paraId="7E7615EE"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Fonts w:ascii="basic-sans" w:hAnsi="basic-sans"/>
          <w:spacing w:val="7"/>
        </w:rPr>
        <w:t>I am medically, physically, emotionally and in all respects fit and able to participate in The Host’s retreats.</w:t>
      </w:r>
    </w:p>
    <w:p w14:paraId="13345854"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Fonts w:ascii="basic-sans" w:hAnsi="basic-sans"/>
          <w:spacing w:val="7"/>
        </w:rPr>
        <w:t>I agree I will be fully and financially responsible for my own physical condition and well-being during the retreat and will follow the safety precautions and instructions prescribed by The Host.</w:t>
      </w:r>
    </w:p>
    <w:p w14:paraId="5A2D5493"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Fonts w:ascii="basic-sans" w:hAnsi="basic-sans"/>
          <w:spacing w:val="7"/>
        </w:rPr>
        <w:t>I acknowledge that The Host may make suggestions from time to time that are intended to help me and my well-being. However I take ultimate responsibility for my choices and realize that The Host is not licensed medical provider and that I must consult my doctor.</w:t>
      </w:r>
    </w:p>
    <w:p w14:paraId="18125EE0"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Fonts w:ascii="basic-sans" w:hAnsi="basic-sans"/>
          <w:spacing w:val="7"/>
        </w:rPr>
        <w:t xml:space="preserve">If I experience pain or discomfort during the retreat and </w:t>
      </w:r>
      <w:proofErr w:type="spellStart"/>
      <w:r>
        <w:rPr>
          <w:rFonts w:ascii="basic-sans" w:hAnsi="basic-sans"/>
          <w:spacing w:val="7"/>
        </w:rPr>
        <w:t>it’s</w:t>
      </w:r>
      <w:proofErr w:type="spellEnd"/>
      <w:r>
        <w:rPr>
          <w:rFonts w:ascii="basic-sans" w:hAnsi="basic-sans"/>
          <w:spacing w:val="7"/>
        </w:rPr>
        <w:t xml:space="preserve"> pre-retreat activities, I will modify The Host’s instruction to suit my individual needs. I will not hold The Host responsible for any pain or discomfort I experience during or after the retreat. I understand that the activities offered on this retreat are not a substitute for medical care. I understand that The Host is not qualified to diagnose, prescribe, or treat physical or mental illness.</w:t>
      </w:r>
    </w:p>
    <w:p w14:paraId="13CE7831" w14:textId="343B37DE" w:rsidR="007D64B9" w:rsidRDefault="007D64B9" w:rsidP="007D64B9">
      <w:pPr>
        <w:shd w:val="clear" w:color="auto" w:fill="FFFFFF" w:themeFill="background1"/>
        <w:spacing w:before="100" w:beforeAutospacing="1" w:after="100" w:afterAutospacing="1"/>
        <w:rPr>
          <w:rFonts w:ascii="basic-sans" w:hAnsi="basic-sans"/>
          <w:spacing w:val="7"/>
        </w:rPr>
      </w:pPr>
      <w:r>
        <w:rPr>
          <w:rFonts w:ascii="basic-sans" w:hAnsi="basic-sans"/>
          <w:spacing w:val="7"/>
        </w:rPr>
        <w:t xml:space="preserve">By submitting my RSVP Registration, I am agreeing to the terms outlined here and elsewhere on the </w:t>
      </w:r>
      <w:proofErr w:type="spellStart"/>
      <w:r>
        <w:rPr>
          <w:rFonts w:ascii="basic-sans" w:hAnsi="basic-sans"/>
          <w:spacing w:val="7"/>
        </w:rPr>
        <w:t>the</w:t>
      </w:r>
      <w:proofErr w:type="spellEnd"/>
      <w:r>
        <w:rPr>
          <w:rFonts w:ascii="basic-sans" w:hAnsi="basic-sans"/>
          <w:spacing w:val="7"/>
        </w:rPr>
        <w:t xml:space="preserve"> Host’s website I hereby release and discharge my rights and claims for damages or liabilities that may occur as a result of participation in the Host’s retreat.</w:t>
      </w:r>
    </w:p>
    <w:p w14:paraId="72E5A7D8" w14:textId="77777777" w:rsidR="007D64B9" w:rsidRDefault="007D64B9" w:rsidP="007D64B9">
      <w:pPr>
        <w:shd w:val="clear" w:color="auto" w:fill="FFFFFF" w:themeFill="background1"/>
        <w:spacing w:before="100" w:beforeAutospacing="1" w:after="100" w:afterAutospacing="1"/>
        <w:rPr>
          <w:rFonts w:ascii="basic-sans" w:hAnsi="basic-sans"/>
          <w:spacing w:val="7"/>
        </w:rPr>
      </w:pPr>
      <w:r>
        <w:rPr>
          <w:rFonts w:ascii="basic-sans" w:hAnsi="basic-sans"/>
          <w:spacing w:val="7"/>
        </w:rPr>
        <w:t>This Agreement shall be governed by and construed in accordance with the laws of the State of Michigan, without regard to its conflict of laws rules.</w:t>
      </w:r>
    </w:p>
    <w:p w14:paraId="6F650493" w14:textId="77777777" w:rsidR="007D64B9" w:rsidRDefault="007D64B9" w:rsidP="007D64B9">
      <w:pPr>
        <w:shd w:val="clear" w:color="auto" w:fill="FFFFFF" w:themeFill="background1"/>
        <w:spacing w:before="100" w:beforeAutospacing="1" w:after="0"/>
        <w:rPr>
          <w:rFonts w:ascii="basic-sans" w:hAnsi="basic-sans"/>
          <w:spacing w:val="7"/>
        </w:rPr>
      </w:pPr>
      <w:r>
        <w:rPr>
          <w:rFonts w:ascii="basic-sans" w:hAnsi="basic-sans"/>
          <w:spacing w:val="7"/>
        </w:rPr>
        <w:t> </w:t>
      </w:r>
    </w:p>
    <w:p w14:paraId="116D6607" w14:textId="77777777" w:rsidR="007D64B9" w:rsidRDefault="007D64B9" w:rsidP="007D64B9"/>
    <w:p w14:paraId="05105733" w14:textId="77777777" w:rsidR="00530BD1" w:rsidRDefault="00530BD1"/>
    <w:sectPr w:rsidR="00530B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asic-sans">
    <w:altName w:val="Cambria"/>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4B9"/>
    <w:rsid w:val="003B4AC2"/>
    <w:rsid w:val="00530BD1"/>
    <w:rsid w:val="007D64B9"/>
    <w:rsid w:val="00AE47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5C2A57"/>
  <w15:chartTrackingRefBased/>
  <w15:docId w15:val="{6731EBBC-790D-4A1F-8AF8-E74D3431F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4B9"/>
  </w:style>
  <w:style w:type="paragraph" w:styleId="Heading1">
    <w:name w:val="heading 1"/>
    <w:basedOn w:val="Normal"/>
    <w:next w:val="Normal"/>
    <w:link w:val="Heading1Char"/>
    <w:uiPriority w:val="9"/>
    <w:qFormat/>
    <w:rsid w:val="007D64B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64B9"/>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7D64B9"/>
    <w:rPr>
      <w:color w:val="0563C1" w:themeColor="hyperlink"/>
      <w:u w:val="single"/>
    </w:rPr>
  </w:style>
  <w:style w:type="character" w:styleId="Strong">
    <w:name w:val="Strong"/>
    <w:basedOn w:val="DefaultParagraphFont"/>
    <w:uiPriority w:val="22"/>
    <w:qFormat/>
    <w:rsid w:val="007D64B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drcherylpriest@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4</Pages>
  <Words>1542</Words>
  <Characters>8794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Priest, Cheryl N.</dc:creator>
  <cp:keywords/>
  <dc:description/>
  <cp:lastModifiedBy>Priest, Cheryl N.</cp:lastModifiedBy>
  <cp:revision>2</cp:revision>
  <dcterms:created xsi:type="dcterms:W3CDTF">2023-01-30T21:27:00Z</dcterms:created>
  <dcterms:modified xsi:type="dcterms:W3CDTF">2023-02-01T15:19:00Z</dcterms:modified>
</cp:coreProperties>
</file>